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 w:lineRule="exact"/>
        <w:jc w:val="left"/>
        <w:textAlignment w:val="auto"/>
        <w:rPr>
          <w:rFonts w:hint="default" w:ascii="方正小标宋简体" w:hAnsi="仿宋" w:eastAsia="方正小标宋简体" w:cs="方正小标宋简体"/>
          <w:spacing w:val="-6"/>
          <w:sz w:val="44"/>
          <w:szCs w:val="44"/>
          <w:lang w:val="en-US"/>
        </w:rPr>
      </w:pPr>
    </w:p>
    <w:p>
      <w:pPr>
        <w:spacing w:line="560" w:lineRule="exact"/>
        <w:jc w:val="center"/>
        <w:rPr>
          <w:rFonts w:hint="eastAsia" w:ascii="方正小标宋简体" w:hAnsi="仿宋" w:eastAsia="方正小标宋简体" w:cs="方正小标宋简体"/>
          <w:spacing w:val="-6"/>
          <w:sz w:val="44"/>
          <w:szCs w:val="44"/>
        </w:rPr>
      </w:pPr>
    </w:p>
    <w:p>
      <w:pPr>
        <w:spacing w:line="560" w:lineRule="exact"/>
        <w:jc w:val="center"/>
        <w:rPr>
          <w:rFonts w:hint="eastAsia" w:ascii="方正小标宋简体" w:hAnsi="仿宋" w:eastAsia="方正小标宋简体" w:cs="方正小标宋简体"/>
          <w:spacing w:val="-6"/>
          <w:sz w:val="44"/>
          <w:szCs w:val="44"/>
        </w:rPr>
      </w:pPr>
    </w:p>
    <w:p>
      <w:pPr>
        <w:spacing w:line="560" w:lineRule="exact"/>
        <w:jc w:val="center"/>
        <w:rPr>
          <w:rFonts w:hint="eastAsia" w:ascii="方正小标宋简体" w:hAnsi="仿宋" w:eastAsia="方正小标宋简体" w:cs="方正小标宋简体"/>
          <w:spacing w:val="-6"/>
          <w:sz w:val="44"/>
          <w:szCs w:val="44"/>
        </w:rPr>
      </w:pPr>
    </w:p>
    <w:p>
      <w:pPr>
        <w:spacing w:line="560" w:lineRule="exact"/>
        <w:jc w:val="center"/>
        <w:rPr>
          <w:rFonts w:hint="eastAsia" w:ascii="方正小标宋简体" w:hAnsi="仿宋" w:eastAsia="方正小标宋简体" w:cs="Times New Roman"/>
          <w:spacing w:val="-6"/>
          <w:sz w:val="44"/>
          <w:szCs w:val="44"/>
          <w:lang w:eastAsia="zh-CN"/>
        </w:rPr>
      </w:pPr>
      <w:r>
        <w:rPr>
          <w:rFonts w:hint="eastAsia" w:ascii="方正小标宋简体" w:hAnsi="仿宋" w:eastAsia="方正小标宋简体" w:cs="方正小标宋简体"/>
          <w:spacing w:val="-6"/>
          <w:sz w:val="44"/>
          <w:szCs w:val="44"/>
        </w:rPr>
        <w:t>关于</w:t>
      </w:r>
      <w:r>
        <w:rPr>
          <w:rFonts w:hint="eastAsia" w:ascii="方正小标宋简体" w:hAnsi="仿宋" w:eastAsia="方正小标宋简体" w:cs="方正小标宋简体"/>
          <w:spacing w:val="-6"/>
          <w:sz w:val="44"/>
          <w:szCs w:val="44"/>
          <w:lang w:eastAsia="zh-CN"/>
        </w:rPr>
        <w:t>印发</w:t>
      </w:r>
      <w:r>
        <w:rPr>
          <w:rFonts w:hint="eastAsia" w:ascii="方正小标宋简体" w:hAnsi="仿宋" w:eastAsia="方正小标宋简体" w:cs="方正小标宋简体"/>
          <w:spacing w:val="-6"/>
          <w:sz w:val="44"/>
          <w:szCs w:val="44"/>
        </w:rPr>
        <w:t>《</w:t>
      </w:r>
      <w:r>
        <w:rPr>
          <w:rFonts w:hint="eastAsia" w:ascii="方正小标宋简体" w:hAnsi="仿宋" w:eastAsia="方正小标宋简体" w:cs="方正小标宋简体"/>
          <w:spacing w:val="-6"/>
          <w:sz w:val="44"/>
          <w:szCs w:val="44"/>
          <w:lang w:eastAsia="zh-CN"/>
        </w:rPr>
        <w:t>东湖风景区</w:t>
      </w:r>
      <w:r>
        <w:rPr>
          <w:rFonts w:hint="eastAsia" w:ascii="方正小标宋简体" w:hAnsi="方正小标宋简体" w:eastAsia="方正小标宋简体" w:cs="方正小标宋简体"/>
          <w:spacing w:val="-6"/>
          <w:sz w:val="44"/>
          <w:szCs w:val="44"/>
        </w:rPr>
        <w:t>物业管理领域侵害群众利益问题专项整治工作实施方案</w:t>
      </w:r>
      <w:r>
        <w:rPr>
          <w:rFonts w:hint="eastAsia" w:ascii="方正小标宋简体" w:hAnsi="仿宋" w:eastAsia="方正小标宋简体" w:cs="方正小标宋简体"/>
          <w:spacing w:val="-6"/>
          <w:sz w:val="44"/>
          <w:szCs w:val="44"/>
        </w:rPr>
        <w:t>》</w:t>
      </w:r>
      <w:r>
        <w:rPr>
          <w:rFonts w:hint="eastAsia" w:ascii="方正小标宋简体" w:hAnsi="仿宋" w:eastAsia="方正小标宋简体" w:cs="方正小标宋简体"/>
          <w:spacing w:val="-6"/>
          <w:sz w:val="44"/>
          <w:szCs w:val="44"/>
          <w:lang w:eastAsia="zh-CN"/>
        </w:rPr>
        <w:t>的通知</w:t>
      </w:r>
    </w:p>
    <w:p>
      <w:pPr>
        <w:spacing w:line="560" w:lineRule="exact"/>
        <w:rPr>
          <w:rFonts w:ascii="仿宋_GB2312" w:hAnsi="仿宋_GB2312" w:eastAsia="仿宋_GB2312" w:cs="Times New Roman"/>
          <w:sz w:val="32"/>
          <w:szCs w:val="32"/>
        </w:rPr>
      </w:pPr>
    </w:p>
    <w:p>
      <w:pPr>
        <w:spacing w:line="56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各相关单位、部门</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市房管局</w:t>
      </w:r>
      <w:r>
        <w:rPr>
          <w:rFonts w:hint="eastAsia" w:ascii="仿宋_GB2312" w:hAnsi="仿宋_GB2312" w:eastAsia="仿宋_GB2312" w:cs="仿宋_GB2312"/>
          <w:sz w:val="32"/>
          <w:szCs w:val="32"/>
        </w:rPr>
        <w:t>、发改委、公安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、市场监管局等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部门印发的《</w:t>
      </w:r>
      <w:r>
        <w:rPr>
          <w:rFonts w:hint="eastAsia" w:ascii="仿宋_GB2312" w:hAnsi="仿宋_GB2312" w:eastAsia="仿宋_GB2312" w:cs="仿宋_GB2312"/>
          <w:sz w:val="32"/>
          <w:szCs w:val="32"/>
          <w:lang w:eastAsia="zh-CN"/>
        </w:rPr>
        <w:t>武汉市</w:t>
      </w:r>
      <w:r>
        <w:rPr>
          <w:rFonts w:hint="eastAsia" w:ascii="仿宋_GB2312" w:hAnsi="仿宋_GB2312" w:eastAsia="仿宋_GB2312" w:cs="仿宋_GB2312"/>
          <w:sz w:val="32"/>
          <w:szCs w:val="32"/>
        </w:rPr>
        <w:t>物业管理领域侵害群众利益问题专项整治工作实施方案》要求，结合我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实际，制定了《</w:t>
      </w:r>
      <w:r>
        <w:rPr>
          <w:rFonts w:hint="eastAsia" w:ascii="仿宋_GB2312" w:hAnsi="仿宋_GB2312" w:eastAsia="仿宋_GB2312" w:cs="仿宋_GB2312"/>
          <w:sz w:val="32"/>
          <w:szCs w:val="32"/>
          <w:lang w:eastAsia="zh-CN"/>
        </w:rPr>
        <w:t>东湖风景区</w:t>
      </w:r>
      <w:r>
        <w:rPr>
          <w:rFonts w:hint="eastAsia" w:ascii="仿宋_GB2312" w:hAnsi="仿宋_GB2312" w:eastAsia="仿宋_GB2312" w:cs="仿宋_GB2312"/>
          <w:sz w:val="32"/>
          <w:szCs w:val="32"/>
        </w:rPr>
        <w:t>物业管理领域侵害群众利益问题专项整治工作实施方案》，</w:t>
      </w:r>
      <w:r>
        <w:rPr>
          <w:rFonts w:hint="eastAsia" w:ascii="仿宋_GB2312" w:hAnsi="仿宋_GB2312" w:eastAsia="仿宋_GB2312" w:cs="仿宋_GB2312"/>
          <w:sz w:val="32"/>
          <w:szCs w:val="32"/>
          <w:lang w:eastAsia="zh-CN"/>
        </w:rPr>
        <w:t>现印发你们，</w:t>
      </w:r>
      <w:r>
        <w:rPr>
          <w:rFonts w:hint="eastAsia" w:ascii="仿宋_GB2312" w:hAnsi="仿宋_GB2312" w:eastAsia="仿宋_GB2312" w:cs="仿宋_GB2312"/>
          <w:sz w:val="32"/>
          <w:szCs w:val="32"/>
        </w:rPr>
        <w:t>请认真贯彻落实。</w:t>
      </w: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jc w:val="lef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武汉市东湖生态旅游风景区管理委员会    </w:t>
      </w:r>
    </w:p>
    <w:p>
      <w:pPr>
        <w:jc w:val="center"/>
        <w:rPr>
          <w:rFonts w:hint="default"/>
          <w:lang w:val="en-US" w:eastAsia="zh-CN"/>
        </w:rPr>
      </w:pPr>
      <w:r>
        <w:rPr>
          <w:rFonts w:hint="eastAsia" w:ascii="仿宋_GB2312" w:hAnsi="仿宋_GB2312" w:eastAsia="仿宋_GB2312" w:cs="仿宋_GB2312"/>
          <w:kern w:val="2"/>
          <w:sz w:val="32"/>
          <w:szCs w:val="32"/>
          <w:lang w:val="en-US" w:eastAsia="zh-CN" w:bidi="ar-SA"/>
        </w:rPr>
        <w:t xml:space="preserve">                    2021年9月3日</w:t>
      </w:r>
    </w:p>
    <w:p>
      <w:pPr>
        <w:spacing w:line="560" w:lineRule="exact"/>
        <w:jc w:val="right"/>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 w:lineRule="exact"/>
        <w:jc w:val="left"/>
        <w:textAlignment w:val="auto"/>
        <w:rPr>
          <w:rFonts w:hint="eastAsia" w:ascii="方正小标宋简体" w:hAnsi="方正小标宋简体" w:eastAsia="方正小标宋简体" w:cs="方正小标宋简体"/>
          <w:sz w:val="44"/>
          <w:szCs w:val="44"/>
          <w:lang w:eastAsia="zh-CN"/>
        </w:rPr>
      </w:pPr>
    </w:p>
    <w:p>
      <w:pPr>
        <w:pStyle w:val="2"/>
        <w:ind w:left="0" w:leftChars="0" w:firstLine="0" w:firstLineChars="0"/>
        <w:rPr>
          <w:rFonts w:hint="eastAsia"/>
          <w:lang w:eastAsia="zh-CN"/>
        </w:rPr>
      </w:pPr>
    </w:p>
    <w:p>
      <w:pPr>
        <w:spacing w:line="560" w:lineRule="exact"/>
        <w:jc w:val="center"/>
        <w:rPr>
          <w:rFonts w:hint="eastAsia" w:ascii="方正小标宋简体" w:hAnsi="仿宋" w:eastAsia="方正小标宋简体" w:cs="方正小标宋简体"/>
          <w:spacing w:val="-6"/>
          <w:sz w:val="44"/>
          <w:szCs w:val="44"/>
          <w:lang w:eastAsia="zh-CN"/>
        </w:rPr>
      </w:pPr>
    </w:p>
    <w:p>
      <w:pPr>
        <w:spacing w:line="560" w:lineRule="exact"/>
        <w:jc w:val="center"/>
        <w:rPr>
          <w:rFonts w:hint="eastAsia" w:ascii="方正小标宋简体" w:hAnsi="仿宋" w:eastAsia="方正小标宋简体" w:cs="方正小标宋简体"/>
          <w:spacing w:val="-6"/>
          <w:sz w:val="44"/>
          <w:szCs w:val="44"/>
          <w:lang w:eastAsia="zh-CN"/>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仿宋" w:eastAsia="方正小标宋简体" w:cs="方正小标宋简体"/>
          <w:spacing w:val="-6"/>
          <w:sz w:val="44"/>
          <w:szCs w:val="44"/>
          <w:lang w:eastAsia="zh-CN"/>
        </w:rPr>
        <w:t>东湖风景区</w:t>
      </w:r>
      <w:r>
        <w:rPr>
          <w:rFonts w:hint="eastAsia" w:ascii="方正小标宋简体" w:hAnsi="方正小标宋简体" w:eastAsia="方正小标宋简体" w:cs="方正小标宋简体"/>
          <w:spacing w:val="-6"/>
          <w:sz w:val="44"/>
          <w:szCs w:val="44"/>
        </w:rPr>
        <w:t>物业管理领域侵害群众利益问题专项整治工作实施方案</w:t>
      </w:r>
    </w:p>
    <w:p>
      <w:pPr>
        <w:spacing w:line="560" w:lineRule="exact"/>
        <w:rPr>
          <w:rFonts w:ascii="仿宋_GB2312" w:hAnsi="仿宋_GB2312" w:eastAsia="仿宋_GB2312" w:cs="Times New Roman"/>
          <w:sz w:val="32"/>
          <w:szCs w:val="32"/>
        </w:rPr>
      </w:pPr>
    </w:p>
    <w:p>
      <w:pPr>
        <w:spacing w:line="56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为进一步推动解决我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物业管理领域群众反映强烈的突出问题，持续提升人民群众获得感、幸福感和安全感，根据</w:t>
      </w:r>
      <w:r>
        <w:rPr>
          <w:rFonts w:hint="eastAsia" w:ascii="仿宋_GB2312" w:hAnsi="仿宋_GB2312" w:eastAsia="仿宋_GB2312" w:cs="仿宋_GB2312"/>
          <w:sz w:val="32"/>
          <w:szCs w:val="32"/>
          <w:lang w:eastAsia="zh-CN"/>
        </w:rPr>
        <w:t>市房管局</w:t>
      </w:r>
      <w:r>
        <w:rPr>
          <w:rFonts w:hint="eastAsia" w:ascii="仿宋_GB2312" w:hAnsi="仿宋_GB2312" w:eastAsia="仿宋_GB2312" w:cs="仿宋_GB2312"/>
          <w:sz w:val="32"/>
          <w:szCs w:val="32"/>
        </w:rPr>
        <w:t>、发改委、公安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、市场监管局等5部门印发的《武汉市物业管理领域侵害群众利益问题专项整治工作实施方案》，结合党史学习教育“我为群众办实事”实践活动，现就我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物业管理领域侵害群众利益问题专项整治工作，制定如下实施方案。</w:t>
      </w:r>
    </w:p>
    <w:p>
      <w:pPr>
        <w:spacing w:line="560" w:lineRule="exact"/>
        <w:ind w:firstLine="707" w:firstLineChars="221"/>
        <w:rPr>
          <w:rFonts w:ascii="黑体" w:hAnsi="黑体" w:eastAsia="黑体" w:cs="Times New Roman"/>
          <w:sz w:val="32"/>
          <w:szCs w:val="32"/>
        </w:rPr>
      </w:pPr>
      <w:r>
        <w:rPr>
          <w:rFonts w:hint="eastAsia" w:ascii="黑体" w:hAnsi="黑体" w:eastAsia="黑体" w:cs="黑体"/>
          <w:sz w:val="32"/>
          <w:szCs w:val="32"/>
        </w:rPr>
        <w:t>一、工作目标</w:t>
      </w:r>
    </w:p>
    <w:p>
      <w:pPr>
        <w:spacing w:line="560" w:lineRule="exact"/>
        <w:ind w:firstLine="707" w:firstLineChars="221"/>
        <w:rPr>
          <w:rFonts w:ascii="仿宋_GB2312" w:hAnsi="仿宋_GB2312" w:eastAsia="仿宋_GB2312" w:cs="Times New Roman"/>
          <w:sz w:val="32"/>
          <w:szCs w:val="32"/>
        </w:rPr>
      </w:pPr>
      <w:r>
        <w:rPr>
          <w:rFonts w:hint="eastAsia" w:ascii="仿宋_GB2312" w:hAnsi="仿宋_GB2312" w:eastAsia="仿宋_GB2312" w:cs="仿宋_GB2312"/>
          <w:sz w:val="32"/>
          <w:szCs w:val="32"/>
        </w:rPr>
        <w:t>按照“属地管理、部门协同、共同整治”的原则，坚持问题导向，目标导向，效果导向，聚焦住宅小区物业管理服务中群众感受最直接、反映最强烈的“急难愁盼”问题，深入开展住宅小区物业管理领域侵害群众利益问题专项整治。通过整治，</w:t>
      </w:r>
      <w:r>
        <w:rPr>
          <w:rFonts w:hint="eastAsia" w:ascii="仿宋_GB2312" w:hAnsi="仿宋_GB2312" w:eastAsia="仿宋_GB2312" w:cs="仿宋_GB2312"/>
          <w:kern w:val="0"/>
          <w:sz w:val="32"/>
          <w:szCs w:val="32"/>
        </w:rPr>
        <w:t>推动物业服务企业</w:t>
      </w:r>
      <w:r>
        <w:rPr>
          <w:rFonts w:hint="eastAsia" w:ascii="仿宋_GB2312" w:eastAsia="仿宋_GB2312" w:cs="仿宋_GB2312"/>
          <w:sz w:val="32"/>
          <w:szCs w:val="32"/>
        </w:rPr>
        <w:t>规范服务行为，完善服务措施，提升服务质量，切实维护业主合法权益，</w:t>
      </w:r>
      <w:r>
        <w:rPr>
          <w:rFonts w:hint="eastAsia" w:ascii="仿宋_GB2312" w:hAnsi="仿宋_GB2312" w:eastAsia="仿宋_GB2312" w:cs="仿宋_GB2312"/>
          <w:kern w:val="0"/>
          <w:sz w:val="32"/>
          <w:szCs w:val="32"/>
        </w:rPr>
        <w:t>促进</w:t>
      </w:r>
      <w:r>
        <w:rPr>
          <w:rFonts w:hint="eastAsia" w:ascii="仿宋_GB2312" w:hAnsi="仿宋_GB2312" w:eastAsia="仿宋_GB2312" w:cs="仿宋_GB2312"/>
          <w:sz w:val="32"/>
          <w:szCs w:val="32"/>
        </w:rPr>
        <w:t>社会和谐稳定，</w:t>
      </w:r>
      <w:r>
        <w:rPr>
          <w:rFonts w:hint="eastAsia" w:ascii="仿宋_GB2312" w:eastAsia="仿宋_GB2312" w:cs="仿宋_GB2312"/>
          <w:sz w:val="32"/>
          <w:szCs w:val="32"/>
        </w:rPr>
        <w:t>增强人民群众幸福感、获得感、安全感</w:t>
      </w:r>
      <w:r>
        <w:rPr>
          <w:rFonts w:hint="eastAsia" w:ascii="仿宋_GB2312" w:hAnsi="仿宋_GB2312" w:eastAsia="仿宋_GB2312" w:cs="仿宋_GB2312"/>
          <w:sz w:val="32"/>
          <w:szCs w:val="32"/>
        </w:rPr>
        <w:t>。</w:t>
      </w:r>
    </w:p>
    <w:p>
      <w:pPr>
        <w:spacing w:line="560" w:lineRule="exact"/>
        <w:ind w:firstLine="707" w:firstLineChars="221"/>
        <w:rPr>
          <w:rFonts w:hint="eastAsia" w:ascii="黑体" w:hAnsi="黑体" w:eastAsia="黑体" w:cs="Times New Roman"/>
          <w:sz w:val="32"/>
          <w:szCs w:val="32"/>
          <w:lang w:eastAsia="zh-CN"/>
        </w:rPr>
      </w:pPr>
      <w:r>
        <w:rPr>
          <w:rFonts w:hint="eastAsia" w:ascii="黑体" w:hAnsi="黑体" w:eastAsia="黑体" w:cs="黑体"/>
          <w:sz w:val="32"/>
          <w:szCs w:val="32"/>
        </w:rPr>
        <w:t>二、整治重点</w:t>
      </w:r>
      <w:r>
        <w:rPr>
          <w:rFonts w:hint="eastAsia" w:ascii="黑体" w:hAnsi="黑体" w:eastAsia="黑体" w:cs="黑体"/>
          <w:sz w:val="32"/>
          <w:szCs w:val="32"/>
          <w:lang w:eastAsia="zh-CN"/>
        </w:rPr>
        <w:t>及职责分工</w:t>
      </w:r>
    </w:p>
    <w:p>
      <w:pPr>
        <w:spacing w:line="560" w:lineRule="exact"/>
        <w:ind w:firstLine="707" w:firstLineChars="221"/>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以业主拖欠物业服务费、不配合管理为由，中断或以限时限量等方式变相中断供水、供电、供气、供热等损害业主合法权益的行为；</w:t>
      </w:r>
      <w:r>
        <w:rPr>
          <w:rFonts w:ascii="仿宋_GB2312" w:hAnsi="仿宋_GB2312" w:eastAsia="仿宋_GB2312" w:cs="仿宋_GB2312"/>
          <w:sz w:val="32"/>
          <w:szCs w:val="32"/>
        </w:rPr>
        <w:t xml:space="preserve"> </w:t>
      </w:r>
    </w:p>
    <w:p>
      <w:pPr>
        <w:spacing w:line="560" w:lineRule="exact"/>
        <w:ind w:firstLine="707" w:firstLineChars="221"/>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擅自允许他人利用共用部位、共用设施设备进行广告、宣传、经营等活动；对物业区域内违法违规行为，未履行及时发现、劝阻、制止，并向业主委员会和有关主管部门报告义务；</w:t>
      </w:r>
    </w:p>
    <w:p>
      <w:pPr>
        <w:spacing w:line="560" w:lineRule="exact"/>
        <w:ind w:firstLine="707" w:firstLineChars="221"/>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泄露业主信息，与业委会共同侵害业主合法权益，对业主进行骚扰、恐吓、打击报复、采取暴力等违法行为；</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擅自撤离物业管理区域、停止物业服务；物业服务合同终止后，拒不撤离物业服务项目，不按规定办理交接手续并移交物业服务用房和有关资料等行为；</w:t>
      </w:r>
      <w:r>
        <w:rPr>
          <w:rFonts w:ascii="仿宋_GB2312" w:hAnsi="仿宋_GB2312" w:eastAsia="仿宋_GB2312" w:cs="仿宋_GB2312"/>
          <w:sz w:val="32"/>
          <w:szCs w:val="32"/>
        </w:rPr>
        <w:t xml:space="preserve"> </w:t>
      </w:r>
    </w:p>
    <w:p>
      <w:pPr>
        <w:spacing w:line="560" w:lineRule="exact"/>
        <w:ind w:firstLine="707" w:firstLineChars="221"/>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未在住宅小区显著位置公示物业服务、停车及其他有偿服务的收费项目、收费标准、收费方式和投诉电话、公共收益收支、特种设备维保单位及联系方式等信息等行为；</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擅自提高物业服务收费标准，以及转供电代收加价等违规收取不合理费用行为。</w:t>
      </w:r>
    </w:p>
    <w:p>
      <w:pPr>
        <w:spacing w:line="560" w:lineRule="exact"/>
        <w:ind w:firstLine="710" w:firstLineChars="221"/>
      </w:pPr>
      <w:r>
        <w:rPr>
          <w:rFonts w:hint="eastAsia" w:ascii="仿宋_GB2312" w:hAnsi="仿宋_GB2312" w:eastAsia="仿宋_GB2312" w:cs="仿宋_GB2312"/>
          <w:b/>
          <w:bCs/>
          <w:sz w:val="32"/>
          <w:szCs w:val="32"/>
          <w:lang w:eastAsia="zh-CN"/>
        </w:rPr>
        <w:t>建设（房管）局</w:t>
      </w:r>
      <w:r>
        <w:rPr>
          <w:rFonts w:hint="eastAsia" w:ascii="仿宋_GB2312" w:hAnsi="仿宋_GB2312" w:eastAsia="仿宋_GB2312" w:cs="仿宋_GB2312"/>
          <w:sz w:val="32"/>
          <w:szCs w:val="32"/>
        </w:rPr>
        <w:t>负责统筹推进专项整治工作，督促物业服务企业开展自查整改，会同有关部门对违法违规企业进行联合查处；</w:t>
      </w:r>
      <w:r>
        <w:rPr>
          <w:rFonts w:hint="eastAsia" w:ascii="仿宋_GB2312" w:hAnsi="仿宋_GB2312" w:eastAsia="仿宋_GB2312" w:cs="仿宋_GB2312"/>
          <w:b/>
          <w:bCs/>
          <w:sz w:val="32"/>
          <w:szCs w:val="32"/>
          <w:lang w:eastAsia="zh-CN"/>
        </w:rPr>
        <w:t>经发局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发改部门</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负责归集相关部门需推送至市社会信用信息服务平台的物业服务领域信用信息，并报送至市信用信息平台，对涉及严重违法失信行为的责任主体，联合其他部门依法依规实施联合惩戒措施</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公安</w:t>
      </w:r>
      <w:r>
        <w:rPr>
          <w:rFonts w:hint="eastAsia" w:ascii="仿宋_GB2312" w:hAnsi="仿宋_GB2312" w:eastAsia="仿宋_GB2312" w:cs="仿宋_GB2312"/>
          <w:b/>
          <w:bCs/>
          <w:sz w:val="32"/>
          <w:szCs w:val="32"/>
          <w:lang w:eastAsia="zh-CN"/>
        </w:rPr>
        <w:t>分局</w:t>
      </w:r>
      <w:r>
        <w:rPr>
          <w:rFonts w:hint="eastAsia" w:ascii="仿宋_GB2312" w:hAnsi="仿宋_GB2312" w:eastAsia="仿宋_GB2312" w:cs="仿宋_GB2312"/>
          <w:sz w:val="32"/>
          <w:szCs w:val="32"/>
        </w:rPr>
        <w:t>负责依法查处以暴力、威胁、恐吓、欺诈等方式侵害业主合法权益的物业服务企业和个人，对构成违反治安管理行为的，依法给予治安管理处罚；对构成犯罪的，依法追究刑事责任；</w:t>
      </w:r>
      <w:r>
        <w:rPr>
          <w:rFonts w:hint="eastAsia" w:ascii="仿宋_GB2312" w:hAnsi="仿宋_GB2312" w:eastAsia="仿宋_GB2312" w:cs="仿宋_GB2312"/>
          <w:b/>
          <w:bCs/>
          <w:sz w:val="32"/>
          <w:szCs w:val="32"/>
          <w:lang w:eastAsia="zh-CN"/>
        </w:rPr>
        <w:t>城乡工作办事处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民政部门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负责指导社区居民委员会配合开展专项整治工作，加快建立健全社区党组织领导下的居委会、业委会和物业服务企业“三方联动”机制；</w:t>
      </w:r>
      <w:r>
        <w:rPr>
          <w:rFonts w:hint="eastAsia" w:ascii="仿宋_GB2312" w:hAnsi="仿宋_GB2312" w:eastAsia="仿宋_GB2312" w:cs="仿宋_GB2312"/>
          <w:b/>
          <w:bCs/>
          <w:sz w:val="32"/>
          <w:szCs w:val="32"/>
        </w:rPr>
        <w:t>市场</w:t>
      </w:r>
      <w:r>
        <w:rPr>
          <w:rFonts w:hint="eastAsia" w:ascii="仿宋_GB2312" w:hAnsi="仿宋_GB2312" w:eastAsia="仿宋_GB2312" w:cs="仿宋_GB2312"/>
          <w:b/>
          <w:bCs/>
          <w:sz w:val="32"/>
          <w:szCs w:val="32"/>
          <w:lang w:eastAsia="zh-CN"/>
        </w:rPr>
        <w:t>监督管理局</w:t>
      </w:r>
      <w:r>
        <w:rPr>
          <w:rFonts w:hint="eastAsia" w:ascii="仿宋_GB2312" w:hAnsi="仿宋_GB2312" w:eastAsia="仿宋_GB2312" w:cs="仿宋_GB2312"/>
          <w:sz w:val="32"/>
          <w:szCs w:val="32"/>
        </w:rPr>
        <w:t>负责会同物业有关行政主管部门，依法依职责对物业服务合同进行监督管理，查处不正当竞争和价格违法行为。</w:t>
      </w:r>
    </w:p>
    <w:p>
      <w:pPr>
        <w:spacing w:line="560" w:lineRule="exact"/>
        <w:ind w:firstLine="707" w:firstLineChars="221"/>
        <w:rPr>
          <w:rFonts w:ascii="黑体" w:hAnsi="黑体" w:eastAsia="黑体" w:cs="Times New Roman"/>
          <w:sz w:val="32"/>
          <w:szCs w:val="32"/>
        </w:rPr>
      </w:pPr>
      <w:r>
        <w:rPr>
          <w:rFonts w:hint="eastAsia" w:ascii="黑体" w:hAnsi="黑体" w:eastAsia="黑体" w:cs="黑体"/>
          <w:sz w:val="32"/>
          <w:szCs w:val="32"/>
        </w:rPr>
        <w:t>三、工作步骤</w:t>
      </w:r>
    </w:p>
    <w:p>
      <w:pPr>
        <w:spacing w:line="560" w:lineRule="exact"/>
        <w:ind w:firstLine="707" w:firstLineChars="221"/>
        <w:rPr>
          <w:rFonts w:ascii="楷体_GB2312" w:hAnsi="楷体_GB2312" w:eastAsia="楷体_GB2312" w:cs="Times New Roman"/>
          <w:sz w:val="32"/>
          <w:szCs w:val="32"/>
        </w:rPr>
      </w:pPr>
      <w:r>
        <w:rPr>
          <w:rFonts w:hint="eastAsia" w:ascii="楷体_GB2312" w:hAnsi="楷体_GB2312" w:eastAsia="楷体_GB2312" w:cs="楷体_GB2312"/>
          <w:sz w:val="32"/>
          <w:szCs w:val="32"/>
        </w:rPr>
        <w:t>（一）动员部署阶段（</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日前）</w:t>
      </w:r>
    </w:p>
    <w:p>
      <w:pPr>
        <w:spacing w:line="560" w:lineRule="exact"/>
        <w:ind w:firstLine="707" w:firstLineChars="221"/>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区建设（房管）局会同有关单位、部门</w:t>
      </w:r>
      <w:r>
        <w:rPr>
          <w:rFonts w:hint="eastAsia" w:ascii="仿宋_GB2312" w:hAnsi="仿宋_GB2312" w:eastAsia="仿宋_GB2312" w:cs="仿宋_GB2312"/>
          <w:sz w:val="32"/>
          <w:szCs w:val="32"/>
        </w:rPr>
        <w:t>结合本区实际，</w:t>
      </w:r>
      <w:r>
        <w:rPr>
          <w:rFonts w:hint="eastAsia" w:ascii="仿宋_GB2312" w:hAnsi="仿宋_GB2312" w:eastAsia="仿宋_GB2312" w:cs="仿宋_GB2312"/>
          <w:sz w:val="32"/>
          <w:szCs w:val="32"/>
          <w:lang w:eastAsia="zh-CN"/>
        </w:rPr>
        <w:t>牵头拟制</w:t>
      </w:r>
      <w:r>
        <w:rPr>
          <w:rFonts w:hint="eastAsia" w:ascii="仿宋_GB2312" w:hAnsi="仿宋_GB2312" w:eastAsia="仿宋_GB2312" w:cs="仿宋_GB2312"/>
          <w:sz w:val="32"/>
          <w:szCs w:val="32"/>
        </w:rPr>
        <w:t>实施方案，部署安排</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区整治工作，明确工作责任。</w:t>
      </w:r>
    </w:p>
    <w:p>
      <w:pPr>
        <w:spacing w:line="560" w:lineRule="exact"/>
        <w:ind w:firstLine="707" w:firstLineChars="221"/>
        <w:rPr>
          <w:rFonts w:ascii="楷体_GB2312" w:hAnsi="楷体_GB2312" w:eastAsia="楷体_GB2312" w:cs="Times New Roman"/>
          <w:sz w:val="32"/>
          <w:szCs w:val="32"/>
        </w:rPr>
      </w:pPr>
      <w:r>
        <w:rPr>
          <w:rFonts w:hint="eastAsia" w:ascii="楷体_GB2312" w:hAnsi="楷体_GB2312" w:eastAsia="楷体_GB2312" w:cs="楷体_GB2312"/>
          <w:sz w:val="32"/>
          <w:szCs w:val="32"/>
        </w:rPr>
        <w:t>（二）自查自纠阶段（</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日至</w:t>
      </w:r>
      <w:r>
        <w:rPr>
          <w:rFonts w:ascii="楷体_GB2312" w:hAnsi="楷体_GB2312" w:eastAsia="楷体_GB2312" w:cs="楷体_GB2312"/>
          <w:sz w:val="32"/>
          <w:szCs w:val="32"/>
        </w:rPr>
        <w:t>9</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30</w:t>
      </w:r>
      <w:r>
        <w:rPr>
          <w:rFonts w:hint="eastAsia" w:ascii="楷体_GB2312" w:hAnsi="楷体_GB2312" w:eastAsia="楷体_GB2312" w:cs="楷体_GB2312"/>
          <w:sz w:val="32"/>
          <w:szCs w:val="32"/>
        </w:rPr>
        <w:t>日）</w:t>
      </w:r>
    </w:p>
    <w:p>
      <w:pPr>
        <w:spacing w:line="560" w:lineRule="exact"/>
        <w:ind w:firstLine="707" w:firstLineChars="221"/>
        <w:rPr>
          <w:rFonts w:ascii="仿宋_GB2312" w:hAnsi="仿宋_GB2312" w:eastAsia="仿宋_GB2312" w:cs="Times New Roman"/>
          <w:sz w:val="32"/>
          <w:szCs w:val="32"/>
        </w:rPr>
      </w:pPr>
      <w:r>
        <w:rPr>
          <w:rFonts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t>开展宣传引导。</w:t>
      </w:r>
      <w:r>
        <w:rPr>
          <w:rFonts w:hint="eastAsia" w:ascii="仿宋_GB2312" w:hAnsi="仿宋_GB2312" w:eastAsia="仿宋_GB2312" w:cs="仿宋_GB2312"/>
          <w:b w:val="0"/>
          <w:bCs w:val="0"/>
          <w:sz w:val="32"/>
          <w:szCs w:val="32"/>
          <w:lang w:eastAsia="zh-CN"/>
        </w:rPr>
        <w:t>在东湖风景区管委会网站</w:t>
      </w:r>
      <w:r>
        <w:rPr>
          <w:rFonts w:hint="eastAsia" w:ascii="仿宋_GB2312" w:hAnsi="仿宋_GB2312" w:eastAsia="仿宋_GB2312" w:cs="仿宋_GB2312"/>
          <w:b w:val="0"/>
          <w:bCs w:val="0"/>
          <w:sz w:val="32"/>
          <w:szCs w:val="32"/>
        </w:rPr>
        <w:t>向</w:t>
      </w:r>
      <w:r>
        <w:rPr>
          <w:rFonts w:hint="eastAsia" w:ascii="仿宋_GB2312" w:hAnsi="仿宋_GB2312" w:eastAsia="仿宋_GB2312" w:cs="仿宋_GB2312"/>
          <w:sz w:val="32"/>
          <w:szCs w:val="32"/>
        </w:rPr>
        <w:t>社会公布</w:t>
      </w:r>
      <w:r>
        <w:rPr>
          <w:rFonts w:hint="eastAsia" w:ascii="仿宋_GB2312" w:hAnsi="仿宋_GB2312" w:eastAsia="仿宋_GB2312" w:cs="仿宋_GB2312"/>
          <w:sz w:val="32"/>
          <w:szCs w:val="32"/>
          <w:lang w:eastAsia="zh-CN"/>
        </w:rPr>
        <w:t>各有关部门</w:t>
      </w:r>
      <w:r>
        <w:rPr>
          <w:rFonts w:hint="eastAsia" w:ascii="仿宋_GB2312" w:hAnsi="仿宋_GB2312" w:eastAsia="仿宋_GB2312" w:cs="仿宋_GB2312"/>
          <w:sz w:val="32"/>
          <w:szCs w:val="32"/>
        </w:rPr>
        <w:t>投诉举报电话，畅通群众投诉举报渠道。</w:t>
      </w:r>
    </w:p>
    <w:p>
      <w:pPr>
        <w:spacing w:line="560" w:lineRule="exact"/>
        <w:ind w:firstLine="707" w:firstLineChars="221"/>
        <w:rPr>
          <w:rFonts w:ascii="仿宋_GB2312" w:hAnsi="仿宋_GB2312" w:eastAsia="仿宋_GB2312" w:cs="Times New Roman"/>
          <w:sz w:val="32"/>
          <w:szCs w:val="32"/>
        </w:rPr>
      </w:pPr>
      <w:r>
        <w:rPr>
          <w:rFonts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开展倡议和承诺。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物业协会向物业企业发出倡议，组织</w:t>
      </w:r>
      <w:r>
        <w:rPr>
          <w:rFonts w:hint="eastAsia" w:ascii="仿宋_GB2312" w:hAnsi="仿宋_GB2312" w:eastAsia="仿宋_GB2312" w:cs="仿宋_GB2312"/>
          <w:sz w:val="32"/>
          <w:szCs w:val="32"/>
          <w:lang w:eastAsia="zh-CN"/>
        </w:rPr>
        <w:t>我区专业化住宅小区物业项目</w:t>
      </w:r>
      <w:r>
        <w:rPr>
          <w:rFonts w:hint="eastAsia" w:ascii="仿宋_GB2312" w:hAnsi="仿宋_GB2312" w:eastAsia="仿宋_GB2312" w:cs="仿宋_GB2312"/>
          <w:sz w:val="32"/>
          <w:szCs w:val="32"/>
        </w:rPr>
        <w:t>签订“合法经营、规范收费”承诺书。</w:t>
      </w:r>
    </w:p>
    <w:p>
      <w:pPr>
        <w:spacing w:line="560" w:lineRule="exact"/>
        <w:ind w:firstLine="707" w:firstLineChars="221"/>
        <w:rPr>
          <w:rFonts w:ascii="仿宋_GB2312" w:hAnsi="仿宋_GB2312" w:eastAsia="仿宋_GB2312" w:cs="Times New Roman"/>
          <w:sz w:val="32"/>
          <w:szCs w:val="32"/>
        </w:rPr>
      </w:pPr>
      <w:r>
        <w:rPr>
          <w:rFonts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t>开展企业自查。</w:t>
      </w:r>
      <w:r>
        <w:rPr>
          <w:rFonts w:hint="eastAsia" w:ascii="仿宋_GB2312" w:hAnsi="仿宋_GB2312" w:eastAsia="仿宋_GB2312" w:cs="仿宋_GB2312"/>
          <w:b w:val="0"/>
          <w:bCs w:val="0"/>
          <w:sz w:val="32"/>
          <w:szCs w:val="32"/>
          <w:lang w:eastAsia="zh-CN"/>
        </w:rPr>
        <w:t>各单位、部门</w:t>
      </w:r>
      <w:r>
        <w:rPr>
          <w:rFonts w:hint="eastAsia" w:ascii="仿宋_GB2312" w:hAnsi="仿宋_GB2312" w:eastAsia="仿宋_GB2312" w:cs="仿宋_GB2312"/>
          <w:sz w:val="32"/>
          <w:szCs w:val="32"/>
          <w:lang w:eastAsia="zh-CN"/>
        </w:rPr>
        <w:t>根据职责分工</w:t>
      </w:r>
      <w:r>
        <w:rPr>
          <w:rFonts w:hint="eastAsia" w:ascii="仿宋_GB2312" w:hAnsi="仿宋_GB2312" w:eastAsia="仿宋_GB2312" w:cs="仿宋_GB2312"/>
          <w:sz w:val="32"/>
          <w:szCs w:val="32"/>
        </w:rPr>
        <w:t>引导物业企业对照专项整治内容要求，举一反三、全面开展企业自查，对自查发现的问题要及时整改，并将自查自纠结果及情况表报区房管部门备案。</w:t>
      </w:r>
    </w:p>
    <w:p>
      <w:pPr>
        <w:spacing w:line="560" w:lineRule="exact"/>
        <w:ind w:firstLine="640"/>
        <w:jc w:val="left"/>
        <w:rPr>
          <w:rFonts w:ascii="楷体_GB2312" w:hAnsi="楷体_GB2312" w:eastAsia="楷体_GB2312" w:cs="Times New Roman"/>
          <w:sz w:val="32"/>
          <w:szCs w:val="32"/>
        </w:rPr>
      </w:pPr>
      <w:r>
        <w:rPr>
          <w:rFonts w:hint="eastAsia" w:ascii="楷体_GB2312" w:hAnsi="楷体_GB2312" w:eastAsia="楷体_GB2312" w:cs="楷体_GB2312"/>
          <w:sz w:val="32"/>
          <w:szCs w:val="32"/>
        </w:rPr>
        <w:t>（三）集中整治阶段（</w:t>
      </w:r>
      <w:r>
        <w:rPr>
          <w:rFonts w:ascii="楷体_GB2312" w:hAnsi="楷体_GB2312" w:eastAsia="楷体_GB2312" w:cs="楷体_GB2312"/>
          <w:sz w:val="32"/>
          <w:szCs w:val="32"/>
        </w:rPr>
        <w:t>10</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1</w:t>
      </w:r>
      <w:r>
        <w:rPr>
          <w:rFonts w:hint="eastAsia" w:ascii="楷体_GB2312" w:hAnsi="楷体_GB2312" w:eastAsia="楷体_GB2312" w:cs="楷体_GB2312"/>
          <w:sz w:val="32"/>
          <w:szCs w:val="32"/>
        </w:rPr>
        <w:t>日至</w:t>
      </w:r>
      <w:r>
        <w:rPr>
          <w:rFonts w:ascii="楷体_GB2312" w:hAnsi="楷体_GB2312" w:eastAsia="楷体_GB2312" w:cs="楷体_GB2312"/>
          <w:sz w:val="32"/>
          <w:szCs w:val="32"/>
        </w:rPr>
        <w:t>11</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14</w:t>
      </w:r>
      <w:r>
        <w:rPr>
          <w:rFonts w:hint="eastAsia" w:ascii="楷体_GB2312" w:hAnsi="楷体_GB2312" w:eastAsia="楷体_GB2312" w:cs="楷体_GB2312"/>
          <w:sz w:val="32"/>
          <w:szCs w:val="32"/>
        </w:rPr>
        <w:t>日）</w:t>
      </w:r>
    </w:p>
    <w:p>
      <w:pPr>
        <w:spacing w:line="560" w:lineRule="exact"/>
        <w:ind w:firstLine="640"/>
        <w:jc w:val="left"/>
        <w:rPr>
          <w:rFonts w:ascii="仿宋_GB2312" w:hAnsi="楷体_GB2312" w:eastAsia="仿宋_GB2312" w:cs="Times New Roman"/>
          <w:sz w:val="32"/>
          <w:szCs w:val="32"/>
        </w:rPr>
      </w:pPr>
      <w:r>
        <w:rPr>
          <w:rFonts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t>加强部门联动。</w:t>
      </w:r>
      <w:r>
        <w:rPr>
          <w:rFonts w:hint="eastAsia" w:ascii="仿宋_GB2312" w:hAnsi="仿宋_GB2312" w:eastAsia="仿宋_GB2312" w:cs="仿宋_GB2312"/>
          <w:b w:val="0"/>
          <w:bCs w:val="0"/>
          <w:sz w:val="32"/>
          <w:szCs w:val="32"/>
          <w:lang w:eastAsia="zh-CN"/>
        </w:rPr>
        <w:t>各有关单位、部门</w:t>
      </w:r>
      <w:r>
        <w:rPr>
          <w:rFonts w:hint="eastAsia" w:ascii="仿宋_GB2312" w:hAnsi="楷体_GB2312" w:eastAsia="仿宋_GB2312" w:cs="仿宋_GB2312"/>
          <w:sz w:val="32"/>
          <w:szCs w:val="32"/>
        </w:rPr>
        <w:t>结合日常监督检查以及</w:t>
      </w:r>
      <w:r>
        <w:rPr>
          <w:rFonts w:hint="eastAsia" w:ascii="仿宋_GB2312" w:hAnsi="楷体_GB2312" w:eastAsia="仿宋_GB2312" w:cs="仿宋_GB2312"/>
          <w:sz w:val="32"/>
          <w:szCs w:val="32"/>
          <w:lang w:eastAsia="zh-CN"/>
        </w:rPr>
        <w:t>市民服务热线</w:t>
      </w:r>
      <w:r>
        <w:rPr>
          <w:rFonts w:hint="eastAsia" w:ascii="仿宋_GB2312" w:hAnsi="楷体_GB2312" w:eastAsia="仿宋_GB2312" w:cs="仿宋_GB2312"/>
          <w:sz w:val="32"/>
          <w:szCs w:val="32"/>
        </w:rPr>
        <w:t>等信访投诉办理工作，及时收集掌握物业小区反映、举报物业服务企业违法违规行为的问题线索，加强部门信息互通，强化问题联办，确保群众诉求和问题得到解决。</w:t>
      </w:r>
    </w:p>
    <w:p>
      <w:pPr>
        <w:spacing w:line="560" w:lineRule="exact"/>
        <w:ind w:firstLine="640"/>
        <w:jc w:val="left"/>
        <w:rPr>
          <w:rFonts w:ascii="仿宋_GB2312" w:hAnsi="仿宋_GB2312" w:eastAsia="仿宋_GB2312" w:cs="Times New Roman"/>
          <w:sz w:val="32"/>
          <w:szCs w:val="32"/>
        </w:rPr>
      </w:pPr>
      <w:r>
        <w:rPr>
          <w:rFonts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查处违法行为。</w:t>
      </w:r>
      <w:r>
        <w:rPr>
          <w:rFonts w:hint="eastAsia" w:ascii="仿宋_GB2312" w:hAnsi="仿宋_GB2312" w:eastAsia="仿宋_GB2312" w:cs="仿宋_GB2312"/>
          <w:b w:val="0"/>
          <w:bCs w:val="0"/>
          <w:sz w:val="32"/>
          <w:szCs w:val="32"/>
          <w:lang w:eastAsia="zh-CN"/>
        </w:rPr>
        <w:t>各有关单位、部门要</w:t>
      </w:r>
      <w:r>
        <w:rPr>
          <w:rFonts w:hint="eastAsia" w:ascii="仿宋_GB2312" w:hAnsi="仿宋_GB2312" w:eastAsia="仿宋_GB2312" w:cs="仿宋_GB2312"/>
          <w:sz w:val="32"/>
          <w:szCs w:val="32"/>
        </w:rPr>
        <w:t>加强对物业小区的巡查检查，认真摸排问题，建立台账清单，加强督办整改，实施销号管理。对专项整治行动发现的问题，可以就地化解的，应及时化解；无法化解的，要研究化解措施，督办整改问题。对群众反映强烈、投诉举报较多、问题整改不力的企业要严格依法查处，曝光典型案例，形成有力震慑。</w:t>
      </w:r>
    </w:p>
    <w:p>
      <w:pPr>
        <w:spacing w:line="560" w:lineRule="exact"/>
        <w:ind w:firstLine="640"/>
        <w:jc w:val="left"/>
        <w:rPr>
          <w:rFonts w:ascii="仿宋_GB2312" w:hAnsi="仿宋_GB2312" w:eastAsia="仿宋_GB2312" w:cs="Times New Roman"/>
          <w:sz w:val="32"/>
          <w:szCs w:val="32"/>
        </w:rPr>
      </w:pPr>
      <w:r>
        <w:rPr>
          <w:rFonts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t>为群众办实事。</w:t>
      </w:r>
      <w:r>
        <w:rPr>
          <w:rFonts w:hint="eastAsia" w:ascii="仿宋_GB2312" w:hAnsi="仿宋_GB2312" w:eastAsia="仿宋_GB2312" w:cs="仿宋_GB2312"/>
          <w:b w:val="0"/>
          <w:bCs w:val="0"/>
          <w:sz w:val="32"/>
          <w:szCs w:val="32"/>
          <w:lang w:eastAsia="zh-CN"/>
        </w:rPr>
        <w:t>各有关单位、部门要</w:t>
      </w:r>
      <w:r>
        <w:rPr>
          <w:rFonts w:hint="eastAsia" w:ascii="仿宋_GB2312" w:hAnsi="仿宋_GB2312" w:eastAsia="仿宋_GB2312" w:cs="仿宋_GB2312"/>
          <w:sz w:val="32"/>
          <w:szCs w:val="32"/>
        </w:rPr>
        <w:t>结合党史学习教育“我为群众办实事”实践活动开展情况，本着群众意愿和企业能力原则，从增设停车位、设置电动自行车充电设施、植树增绿、楼道清理等群众房前屋后的小事做起，活动期间至少为群众办</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件实事。</w:t>
      </w:r>
    </w:p>
    <w:p>
      <w:pPr>
        <w:spacing w:line="560" w:lineRule="exact"/>
        <w:ind w:firstLine="640"/>
        <w:jc w:val="left"/>
        <w:rPr>
          <w:rFonts w:ascii="仿宋_GB2312" w:hAnsi="仿宋_GB2312" w:eastAsia="仿宋_GB2312" w:cs="Times New Roman"/>
          <w:sz w:val="32"/>
          <w:szCs w:val="32"/>
        </w:rPr>
      </w:pPr>
      <w:r>
        <w:rPr>
          <w:rFonts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rPr>
        <w:t>加强正面宣传。</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建设（房管）局</w:t>
      </w:r>
      <w:r>
        <w:rPr>
          <w:rFonts w:hint="eastAsia" w:ascii="仿宋_GB2312" w:hAnsi="仿宋_GB2312" w:eastAsia="仿宋_GB2312" w:cs="仿宋_GB2312"/>
          <w:sz w:val="32"/>
          <w:szCs w:val="32"/>
        </w:rPr>
        <w:t>结合“加强物业管理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共建美好家园”活动，宣传选树物业管理先进典型。</w:t>
      </w:r>
    </w:p>
    <w:p>
      <w:pPr>
        <w:spacing w:line="560" w:lineRule="exact"/>
        <w:ind w:firstLine="707" w:firstLineChars="221"/>
        <w:rPr>
          <w:rFonts w:ascii="楷体_GB2312" w:hAnsi="楷体_GB2312" w:eastAsia="楷体_GB2312" w:cs="Times New Roman"/>
          <w:sz w:val="32"/>
          <w:szCs w:val="32"/>
        </w:rPr>
      </w:pPr>
      <w:r>
        <w:rPr>
          <w:rFonts w:hint="eastAsia" w:ascii="楷体_GB2312" w:hAnsi="楷体_GB2312" w:eastAsia="楷体_GB2312" w:cs="楷体_GB2312"/>
          <w:sz w:val="32"/>
          <w:szCs w:val="32"/>
        </w:rPr>
        <w:t>（四）总结巩固阶段（</w:t>
      </w:r>
      <w:r>
        <w:rPr>
          <w:rFonts w:ascii="楷体_GB2312" w:hAnsi="楷体_GB2312" w:eastAsia="楷体_GB2312" w:cs="楷体_GB2312"/>
          <w:sz w:val="32"/>
          <w:szCs w:val="32"/>
        </w:rPr>
        <w:t>11</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15</w:t>
      </w:r>
      <w:r>
        <w:rPr>
          <w:rFonts w:hint="eastAsia" w:ascii="楷体_GB2312" w:hAnsi="楷体_GB2312" w:eastAsia="楷体_GB2312" w:cs="楷体_GB2312"/>
          <w:sz w:val="32"/>
          <w:szCs w:val="32"/>
        </w:rPr>
        <w:t>日至</w:t>
      </w:r>
      <w:r>
        <w:rPr>
          <w:rFonts w:ascii="楷体_GB2312" w:hAnsi="楷体_GB2312" w:eastAsia="楷体_GB2312" w:cs="楷体_GB2312"/>
          <w:sz w:val="32"/>
          <w:szCs w:val="32"/>
        </w:rPr>
        <w:t>11</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30</w:t>
      </w:r>
      <w:r>
        <w:rPr>
          <w:rFonts w:hint="eastAsia" w:ascii="楷体_GB2312" w:hAnsi="楷体_GB2312" w:eastAsia="楷体_GB2312" w:cs="楷体_GB2312"/>
          <w:sz w:val="32"/>
          <w:szCs w:val="32"/>
        </w:rPr>
        <w:t>日）</w:t>
      </w:r>
    </w:p>
    <w:p>
      <w:pPr>
        <w:spacing w:line="560" w:lineRule="exact"/>
        <w:ind w:firstLine="707" w:firstLineChars="221"/>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各有关单位、部门</w:t>
      </w:r>
      <w:r>
        <w:rPr>
          <w:rFonts w:hint="eastAsia" w:ascii="仿宋_GB2312" w:hAnsi="仿宋_GB2312" w:eastAsia="仿宋_GB2312" w:cs="仿宋_GB2312"/>
          <w:sz w:val="32"/>
          <w:szCs w:val="32"/>
        </w:rPr>
        <w:t>要对专项整治工作进行全面总结，针对专项整治中发现的问题，进一步完善物业服务企业及从业人员信用管理、企业“黑名单”制度、“双随机一公开”机制等监管措施，建立健全长效监管机制，从源头上遏制违法违规行为的发生，巩固整治工作成效。</w:t>
      </w:r>
    </w:p>
    <w:p>
      <w:pPr>
        <w:spacing w:line="560" w:lineRule="exact"/>
        <w:ind w:firstLine="707" w:firstLineChars="221"/>
        <w:rPr>
          <w:rFonts w:ascii="黑体" w:hAnsi="黑体" w:eastAsia="黑体" w:cs="Times New Roman"/>
          <w:sz w:val="32"/>
          <w:szCs w:val="32"/>
        </w:rPr>
      </w:pPr>
      <w:r>
        <w:rPr>
          <w:rFonts w:hint="eastAsia" w:ascii="黑体" w:hAnsi="黑体" w:eastAsia="黑体" w:cs="黑体"/>
          <w:sz w:val="32"/>
          <w:szCs w:val="32"/>
        </w:rPr>
        <w:t>四、工作要求</w:t>
      </w:r>
    </w:p>
    <w:p>
      <w:pPr>
        <w:spacing w:line="560" w:lineRule="exact"/>
        <w:ind w:firstLine="707" w:firstLineChars="221"/>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有关单位、部门</w:t>
      </w:r>
      <w:r>
        <w:rPr>
          <w:rFonts w:hint="eastAsia" w:ascii="仿宋_GB2312" w:hAnsi="仿宋_GB2312" w:eastAsia="仿宋_GB2312" w:cs="仿宋_GB2312"/>
          <w:sz w:val="32"/>
          <w:szCs w:val="32"/>
        </w:rPr>
        <w:t>要提高思想认识，把物业管理领域群众身边腐败和作风问题专项整治工作作为党史学习教育“我为群众办实事”实践活动的重要举措，加强组织领导，明确负责物业管理领域侵害群众利益问题专项整治工作的分管领导，周密抓好实施。</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市房管局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市发改委、市公安局、市民政局、市市场监管局指导督促</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落实专项整治工作任务。</w:t>
      </w:r>
    </w:p>
    <w:p>
      <w:pPr>
        <w:spacing w:line="560" w:lineRule="exact"/>
        <w:ind w:firstLine="707" w:firstLineChars="221"/>
        <w:rPr>
          <w:rFonts w:ascii="仿宋_GB2312" w:hAnsi="仿宋_GB2312" w:eastAsia="仿宋_GB2312" w:cs="Times New Roman"/>
          <w:sz w:val="32"/>
          <w:szCs w:val="32"/>
        </w:rPr>
      </w:pPr>
      <w:r>
        <w:rPr>
          <w:rFonts w:hint="eastAsia" w:ascii="楷体_GB2312" w:hAnsi="楷体_GB2312" w:eastAsia="楷体_GB2312" w:cs="楷体_GB2312"/>
          <w:sz w:val="32"/>
          <w:szCs w:val="32"/>
        </w:rPr>
        <w:t>（二）强化协同配合，实施联合惩戒。</w:t>
      </w:r>
      <w:r>
        <w:rPr>
          <w:rFonts w:hint="eastAsia" w:ascii="仿宋_GB2312" w:hAnsi="仿宋_GB2312" w:eastAsia="仿宋_GB2312" w:cs="仿宋_GB2312"/>
          <w:sz w:val="32"/>
          <w:szCs w:val="32"/>
          <w:lang w:eastAsia="zh-CN"/>
        </w:rPr>
        <w:t>各有关单位、</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加强配合，协调联动，建立信息共享、联合查处机制，共同推进专项整治工作。要加强对辖区专项整治工作指导监督和联合检查，对群众反映强烈、问题突出的典型案例要列出明细清单、挂牌督办，逐一督促整改和依法查处，确保整治工作落实到位。</w:t>
      </w:r>
    </w:p>
    <w:p>
      <w:pPr>
        <w:spacing w:line="560" w:lineRule="exact"/>
        <w:ind w:firstLine="707" w:firstLineChars="221"/>
        <w:rPr>
          <w:rFonts w:ascii="仿宋_GB2312" w:hAnsi="仿宋_GB2312" w:eastAsia="仿宋_GB2312" w:cs="Times New Roman"/>
          <w:sz w:val="32"/>
          <w:szCs w:val="32"/>
        </w:rPr>
      </w:pPr>
      <w:r>
        <w:rPr>
          <w:rFonts w:hint="eastAsia" w:ascii="楷体_GB2312" w:hAnsi="仿宋_GB2312" w:eastAsia="楷体_GB2312" w:cs="楷体_GB2312"/>
          <w:sz w:val="32"/>
          <w:szCs w:val="32"/>
        </w:rPr>
        <w:t>（三）建立长效机制，巩固整治成果。</w:t>
      </w:r>
      <w:r>
        <w:rPr>
          <w:rFonts w:hint="eastAsia" w:ascii="仿宋_GB2312" w:hAnsi="仿宋_GB2312" w:eastAsia="仿宋_GB2312" w:cs="仿宋_GB2312"/>
          <w:sz w:val="32"/>
          <w:szCs w:val="32"/>
        </w:rPr>
        <w:t>规范物业管理工作是一项长期任务，</w:t>
      </w:r>
      <w:r>
        <w:rPr>
          <w:rFonts w:hint="eastAsia" w:ascii="仿宋_GB2312" w:hAnsi="仿宋_GB2312" w:eastAsia="仿宋_GB2312" w:cs="仿宋_GB2312"/>
          <w:sz w:val="32"/>
          <w:szCs w:val="32"/>
          <w:lang w:eastAsia="zh-CN"/>
        </w:rPr>
        <w:t>各有关单位、</w:t>
      </w:r>
      <w:r>
        <w:rPr>
          <w:rFonts w:hint="eastAsia" w:ascii="仿宋_GB2312" w:hAnsi="仿宋_GB2312" w:eastAsia="仿宋_GB2312" w:cs="仿宋_GB2312"/>
          <w:sz w:val="32"/>
          <w:szCs w:val="32"/>
        </w:rPr>
        <w:t>部门要在开展专项整治工作的基础上，健全管理制度，完善工作机制，加强日常监管，坚决防止违法违规行为反弹。同时，注重广泛听取社会各界和广大群众等方面的意见建议，进一步加强和改进物业管理工作，提升物业服务水平，巩固专项整治成果。</w:t>
      </w:r>
    </w:p>
    <w:p>
      <w:pPr>
        <w:spacing w:line="560" w:lineRule="exact"/>
        <w:ind w:firstLine="707" w:firstLineChars="221"/>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（四）掌握工作动态，及时报送信息。</w:t>
      </w:r>
      <w:r>
        <w:rPr>
          <w:rFonts w:hint="eastAsia" w:ascii="仿宋_GB2312" w:hAnsi="仿宋_GB2312" w:eastAsia="仿宋_GB2312" w:cs="仿宋_GB2312"/>
          <w:sz w:val="32"/>
          <w:szCs w:val="32"/>
          <w:lang w:eastAsia="zh-CN"/>
        </w:rPr>
        <w:t>各有关单位、</w:t>
      </w:r>
      <w:r>
        <w:rPr>
          <w:rFonts w:hint="eastAsia" w:ascii="仿宋_GB2312" w:hAnsi="仿宋_GB2312" w:eastAsia="仿宋_GB2312" w:cs="仿宋_GB2312"/>
          <w:sz w:val="32"/>
          <w:szCs w:val="32"/>
        </w:rPr>
        <w:t>部门要加强对本辖区专项整治工作的联合督办，及时收集汇总整治工作进展情况，每月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日前将上月专项整治工作开展情况（含相关数据、经验做法等）、典型案例（含基本情况、违法事实、处罚依据、处理结果等）分别报送至各对应市级部门。</w:t>
      </w:r>
    </w:p>
    <w:p>
      <w:pPr>
        <w:spacing w:line="560" w:lineRule="exact"/>
        <w:ind w:firstLine="707" w:firstLineChars="221"/>
        <w:rPr>
          <w:rFonts w:hint="eastAsia" w:ascii="仿宋_GB2312" w:hAnsi="仿宋_GB2312" w:eastAsia="仿宋_GB2312" w:cs="仿宋_GB2312"/>
          <w:sz w:val="32"/>
          <w:szCs w:val="32"/>
          <w:lang w:eastAsia="zh-CN"/>
        </w:rPr>
      </w:pPr>
    </w:p>
    <w:p>
      <w:pPr>
        <w:spacing w:line="560" w:lineRule="exact"/>
        <w:ind w:firstLine="707" w:firstLineChars="22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区建设（</w:t>
      </w:r>
      <w:r>
        <w:rPr>
          <w:rFonts w:hint="eastAsia" w:ascii="仿宋_GB2312" w:hAnsi="仿宋_GB2312" w:eastAsia="仿宋_GB2312" w:cs="仿宋_GB2312"/>
          <w:sz w:val="32"/>
          <w:szCs w:val="32"/>
        </w:rPr>
        <w:t>房管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局联系人：</w:t>
      </w:r>
      <w:r>
        <w:rPr>
          <w:rFonts w:hint="eastAsia" w:ascii="宋体" w:hAnsi="宋体" w:eastAsia="仿宋_GB2312" w:cs="宋体"/>
          <w:sz w:val="32"/>
          <w:szCs w:val="32"/>
          <w:lang w:eastAsia="zh-CN"/>
        </w:rPr>
        <w:t>周</w:t>
      </w:r>
      <w:r>
        <w:rPr>
          <w:rFonts w:hint="eastAsia" w:ascii="宋体" w:hAnsi="宋体" w:eastAsia="仿宋_GB2312" w:cs="宋体"/>
          <w:sz w:val="32"/>
          <w:szCs w:val="32"/>
          <w:lang w:val="en-US" w:eastAsia="zh-CN"/>
        </w:rPr>
        <w:t xml:space="preserve">  </w:t>
      </w:r>
      <w:r>
        <w:rPr>
          <w:rFonts w:hint="eastAsia" w:ascii="宋体" w:hAnsi="宋体" w:eastAsia="仿宋_GB2312" w:cs="宋体"/>
          <w:sz w:val="32"/>
          <w:szCs w:val="32"/>
          <w:lang w:eastAsia="zh-CN"/>
        </w:rPr>
        <w:t>彬</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86779132</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区经发局</w:t>
      </w:r>
      <w:r>
        <w:rPr>
          <w:rFonts w:hint="eastAsia" w:ascii="仿宋_GB2312" w:hAnsi="仿宋_GB2312" w:eastAsia="仿宋_GB2312" w:cs="仿宋_GB2312"/>
          <w:sz w:val="32"/>
          <w:szCs w:val="32"/>
        </w:rPr>
        <w:t>联系人：</w:t>
      </w:r>
      <w:r>
        <w:rPr>
          <w:rFonts w:hint="eastAsia" w:ascii="仿宋" w:hAnsi="仿宋" w:eastAsia="仿宋" w:cs="仿宋"/>
          <w:sz w:val="32"/>
          <w:szCs w:val="32"/>
          <w:lang w:val="en-US" w:eastAsia="zh-CN"/>
        </w:rPr>
        <w:t>梅  纯</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 w:hAnsi="仿宋" w:eastAsia="仿宋" w:cs="仿宋"/>
          <w:sz w:val="32"/>
          <w:szCs w:val="32"/>
          <w:lang w:val="en-US" w:eastAsia="zh-CN"/>
        </w:rPr>
        <w:t>86628580</w:t>
      </w:r>
    </w:p>
    <w:p>
      <w:pPr>
        <w:spacing w:line="560" w:lineRule="exact"/>
        <w:ind w:firstLine="707" w:firstLineChars="22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局联系人：</w:t>
      </w:r>
      <w:r>
        <w:rPr>
          <w:rFonts w:hint="eastAsia" w:ascii="仿宋_GB2312" w:hAnsi="仿宋_GB2312" w:eastAsia="仿宋_GB2312" w:cs="仿宋_GB2312"/>
          <w:sz w:val="32"/>
          <w:szCs w:val="32"/>
          <w:lang w:eastAsia="zh-CN"/>
        </w:rPr>
        <w:t>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鑫</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85398459</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区城乡工作办事处（</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联系人：高凌歌</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86774366</w:t>
      </w:r>
    </w:p>
    <w:p>
      <w:pPr>
        <w:pStyle w:val="2"/>
        <w:widowControl w:val="0"/>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市场监管局联系人：许方驰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联系电话：181712414</w:t>
      </w:r>
      <w:r>
        <w:rPr>
          <w:rFonts w:hint="eastAsia" w:ascii="仿宋_GB2312" w:hAnsi="仿宋_GB2312" w:eastAsia="仿宋_GB2312" w:cs="仿宋_GB2312"/>
          <w:sz w:val="32"/>
          <w:szCs w:val="32"/>
          <w:lang w:val="en-US" w:eastAsia="zh-CN"/>
        </w:rPr>
        <w:t>06</w:t>
      </w:r>
      <w:bookmarkStart w:id="0" w:name="_GoBack"/>
      <w:bookmarkEnd w:id="0"/>
    </w:p>
    <w:p>
      <w:pPr>
        <w:rPr>
          <w:rFonts w:hint="eastAsia" w:ascii="仿宋_GB2312" w:hAnsi="仿宋_GB2312" w:eastAsia="仿宋_GB2312" w:cs="仿宋_GB2312"/>
          <w:sz w:val="32"/>
          <w:szCs w:val="32"/>
        </w:rPr>
      </w:pP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专项整治自查表</w:t>
      </w:r>
    </w:p>
    <w:p>
      <w:pPr>
        <w:numPr>
          <w:ilvl w:val="0"/>
          <w:numId w:val="0"/>
        </w:numPr>
        <w:spacing w:line="560" w:lineRule="exact"/>
        <w:ind w:firstLine="1600" w:firstLineChars="500"/>
        <w:sectPr>
          <w:headerReference r:id="rId3" w:type="default"/>
          <w:footerReference r:id="rId4" w:type="default"/>
          <w:pgSz w:w="11906" w:h="16838"/>
          <w:pgMar w:top="1440" w:right="1800" w:bottom="1440" w:left="1800" w:header="851" w:footer="680" w:gutter="0"/>
          <w:pgBorders w:display="firstPage">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专项整治月度工作汇总</w:t>
      </w:r>
    </w:p>
    <w:p>
      <w:pPr>
        <w:spacing w:line="600" w:lineRule="exact"/>
        <w:rPr>
          <w:rFonts w:ascii="黑体" w:hAnsi="仿宋" w:eastAsia="黑体" w:cs="黑体"/>
          <w:sz w:val="32"/>
          <w:szCs w:val="32"/>
        </w:rPr>
      </w:pPr>
      <w:r>
        <w:rPr>
          <w:rFonts w:hint="eastAsia" w:ascii="黑体" w:hAnsi="仿宋" w:eastAsia="黑体" w:cs="黑体"/>
          <w:sz w:val="32"/>
          <w:szCs w:val="32"/>
        </w:rPr>
        <w:t>附件</w:t>
      </w:r>
      <w:r>
        <w:rPr>
          <w:rFonts w:ascii="黑体" w:hAnsi="仿宋" w:eastAsia="黑体" w:cs="黑体"/>
          <w:sz w:val="32"/>
          <w:szCs w:val="32"/>
        </w:rPr>
        <w:t>1</w:t>
      </w:r>
    </w:p>
    <w:p>
      <w:pPr>
        <w:spacing w:line="600" w:lineRule="exact"/>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专项整治自查表</w:t>
      </w:r>
    </w:p>
    <w:p>
      <w:pPr>
        <w:spacing w:line="600" w:lineRule="exact"/>
        <w:rPr>
          <w:rFonts w:ascii="仿宋" w:hAnsi="仿宋" w:eastAsia="仿宋" w:cs="Times New Roman"/>
          <w:sz w:val="28"/>
          <w:szCs w:val="28"/>
        </w:rPr>
      </w:pPr>
    </w:p>
    <w:p>
      <w:pPr>
        <w:spacing w:line="600" w:lineRule="exact"/>
        <w:rPr>
          <w:rFonts w:ascii="宋体" w:cs="Times New Roman"/>
          <w:sz w:val="28"/>
          <w:szCs w:val="28"/>
          <w:u w:val="single"/>
        </w:rPr>
      </w:pPr>
      <w:r>
        <w:rPr>
          <w:rFonts w:hint="eastAsia" w:ascii="宋体" w:hAnsi="宋体" w:cs="宋体"/>
          <w:sz w:val="28"/>
          <w:szCs w:val="28"/>
        </w:rPr>
        <w:t>物业项目：</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物业公司名称（盖章）：</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填报日期：</w:t>
      </w:r>
      <w:r>
        <w:rPr>
          <w:rFonts w:ascii="宋体" w:hAnsi="宋体" w:cs="宋体"/>
          <w:sz w:val="28"/>
          <w:szCs w:val="28"/>
        </w:rPr>
        <w:t>2021</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tbl>
      <w:tblPr>
        <w:tblStyle w:val="5"/>
        <w:tblW w:w="141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5842"/>
        <w:gridCol w:w="4231"/>
        <w:gridCol w:w="194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538" w:type="dxa"/>
            <w:noWrap w:val="0"/>
            <w:vAlign w:val="center"/>
          </w:tcPr>
          <w:p>
            <w:pPr>
              <w:spacing w:line="400" w:lineRule="exact"/>
              <w:ind w:left="31680" w:hanging="84" w:hangingChars="30"/>
              <w:jc w:val="center"/>
              <w:rPr>
                <w:rFonts w:ascii="黑体" w:hAnsi="楷体" w:eastAsia="黑体" w:cs="Times New Roman"/>
                <w:sz w:val="28"/>
                <w:szCs w:val="28"/>
              </w:rPr>
            </w:pPr>
            <w:r>
              <w:rPr>
                <w:rFonts w:hint="eastAsia" w:ascii="黑体" w:hAnsi="楷体" w:eastAsia="黑体" w:cs="黑体"/>
                <w:sz w:val="28"/>
                <w:szCs w:val="28"/>
              </w:rPr>
              <w:t>序</w:t>
            </w:r>
          </w:p>
          <w:p>
            <w:pPr>
              <w:spacing w:line="400" w:lineRule="exact"/>
              <w:ind w:left="31680" w:hanging="84" w:hangingChars="30"/>
              <w:jc w:val="center"/>
              <w:rPr>
                <w:rFonts w:ascii="黑体" w:hAnsi="楷体" w:eastAsia="黑体" w:cs="Times New Roman"/>
                <w:sz w:val="28"/>
                <w:szCs w:val="28"/>
              </w:rPr>
            </w:pPr>
            <w:r>
              <w:rPr>
                <w:rFonts w:hint="eastAsia" w:ascii="黑体" w:hAnsi="楷体" w:eastAsia="黑体" w:cs="黑体"/>
                <w:sz w:val="28"/>
                <w:szCs w:val="28"/>
              </w:rPr>
              <w:t>号</w:t>
            </w:r>
          </w:p>
        </w:tc>
        <w:tc>
          <w:tcPr>
            <w:tcW w:w="5842" w:type="dxa"/>
            <w:noWrap w:val="0"/>
            <w:vAlign w:val="center"/>
          </w:tcPr>
          <w:p>
            <w:pPr>
              <w:spacing w:line="400" w:lineRule="exact"/>
              <w:jc w:val="center"/>
              <w:rPr>
                <w:rFonts w:ascii="黑体" w:hAnsi="楷体" w:eastAsia="黑体" w:cs="Times New Roman"/>
                <w:sz w:val="28"/>
                <w:szCs w:val="28"/>
              </w:rPr>
            </w:pPr>
            <w:r>
              <w:rPr>
                <w:rFonts w:hint="eastAsia" w:ascii="黑体" w:hAnsi="楷体" w:eastAsia="黑体" w:cs="黑体"/>
                <w:sz w:val="28"/>
                <w:szCs w:val="28"/>
              </w:rPr>
              <w:t>整改重点</w:t>
            </w:r>
          </w:p>
        </w:tc>
        <w:tc>
          <w:tcPr>
            <w:tcW w:w="4231" w:type="dxa"/>
            <w:noWrap w:val="0"/>
            <w:vAlign w:val="center"/>
          </w:tcPr>
          <w:p>
            <w:pPr>
              <w:spacing w:line="400" w:lineRule="exact"/>
              <w:jc w:val="center"/>
              <w:rPr>
                <w:rFonts w:ascii="黑体" w:hAnsi="楷体" w:eastAsia="黑体" w:cs="Times New Roman"/>
                <w:sz w:val="28"/>
                <w:szCs w:val="28"/>
              </w:rPr>
            </w:pPr>
            <w:r>
              <w:rPr>
                <w:rFonts w:hint="eastAsia" w:ascii="黑体" w:hAnsi="楷体" w:eastAsia="黑体" w:cs="黑体"/>
                <w:sz w:val="28"/>
                <w:szCs w:val="28"/>
              </w:rPr>
              <w:t>问题描述</w:t>
            </w:r>
          </w:p>
        </w:tc>
        <w:tc>
          <w:tcPr>
            <w:tcW w:w="1948" w:type="dxa"/>
            <w:noWrap w:val="0"/>
            <w:vAlign w:val="center"/>
          </w:tcPr>
          <w:p>
            <w:pPr>
              <w:spacing w:line="400" w:lineRule="exact"/>
              <w:jc w:val="center"/>
              <w:rPr>
                <w:rFonts w:ascii="黑体" w:hAnsi="楷体" w:eastAsia="黑体" w:cs="Times New Roman"/>
                <w:sz w:val="28"/>
                <w:szCs w:val="28"/>
              </w:rPr>
            </w:pPr>
            <w:r>
              <w:rPr>
                <w:rFonts w:hint="eastAsia" w:ascii="黑体" w:hAnsi="楷体" w:eastAsia="黑体" w:cs="黑体"/>
                <w:sz w:val="28"/>
                <w:szCs w:val="28"/>
              </w:rPr>
              <w:t>整改责任人及联系方式</w:t>
            </w:r>
          </w:p>
        </w:tc>
        <w:tc>
          <w:tcPr>
            <w:tcW w:w="1596" w:type="dxa"/>
            <w:noWrap w:val="0"/>
            <w:vAlign w:val="center"/>
          </w:tcPr>
          <w:p>
            <w:pPr>
              <w:spacing w:line="400" w:lineRule="exact"/>
              <w:jc w:val="center"/>
              <w:rPr>
                <w:rFonts w:ascii="黑体" w:hAnsi="楷体" w:eastAsia="黑体" w:cs="Times New Roman"/>
                <w:sz w:val="28"/>
                <w:szCs w:val="28"/>
              </w:rPr>
            </w:pPr>
            <w:r>
              <w:rPr>
                <w:rFonts w:hint="eastAsia" w:ascii="黑体" w:hAnsi="楷体" w:eastAsia="黑体" w:cs="黑体"/>
                <w:sz w:val="28"/>
                <w:szCs w:val="28"/>
              </w:rPr>
              <w:t>整改完</w:t>
            </w:r>
          </w:p>
          <w:p>
            <w:pPr>
              <w:spacing w:line="400" w:lineRule="exact"/>
              <w:jc w:val="center"/>
              <w:rPr>
                <w:rFonts w:ascii="黑体" w:hAnsi="楷体" w:eastAsia="黑体" w:cs="Times New Roman"/>
                <w:sz w:val="28"/>
                <w:szCs w:val="28"/>
              </w:rPr>
            </w:pPr>
            <w:r>
              <w:rPr>
                <w:rFonts w:hint="eastAsia" w:ascii="黑体" w:hAnsi="楷体" w:eastAsia="黑体" w:cs="黑体"/>
                <w:sz w:val="28"/>
                <w:szCs w:val="28"/>
              </w:rPr>
              <w:t>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538" w:type="dxa"/>
            <w:noWrap w:val="0"/>
            <w:vAlign w:val="center"/>
          </w:tcPr>
          <w:p>
            <w:pPr>
              <w:spacing w:line="440" w:lineRule="exact"/>
              <w:jc w:val="center"/>
              <w:rPr>
                <w:rFonts w:ascii="仿宋_GB2312" w:hAnsi="仿宋" w:eastAsia="仿宋_GB2312" w:cs="仿宋_GB2312"/>
                <w:sz w:val="28"/>
                <w:szCs w:val="28"/>
              </w:rPr>
            </w:pPr>
            <w:r>
              <w:rPr>
                <w:rFonts w:ascii="仿宋_GB2312" w:hAnsi="仿宋" w:eastAsia="仿宋_GB2312" w:cs="仿宋_GB2312"/>
                <w:sz w:val="28"/>
                <w:szCs w:val="28"/>
              </w:rPr>
              <w:t>1</w:t>
            </w:r>
          </w:p>
        </w:tc>
        <w:tc>
          <w:tcPr>
            <w:tcW w:w="5842" w:type="dxa"/>
            <w:noWrap w:val="0"/>
            <w:vAlign w:val="center"/>
          </w:tcPr>
          <w:p>
            <w:pPr>
              <w:spacing w:line="440" w:lineRule="exact"/>
              <w:rPr>
                <w:rFonts w:ascii="仿宋_GB2312" w:hAnsi="仿宋" w:eastAsia="仿宋_GB2312" w:cs="Times New Roman"/>
                <w:sz w:val="28"/>
                <w:szCs w:val="28"/>
              </w:rPr>
            </w:pPr>
            <w:r>
              <w:rPr>
                <w:rFonts w:hint="eastAsia" w:ascii="仿宋_GB2312" w:hAnsi="仿宋" w:eastAsia="仿宋_GB2312" w:cs="仿宋_GB2312"/>
                <w:sz w:val="28"/>
                <w:szCs w:val="28"/>
              </w:rPr>
              <w:t>以业主拖欠物业服务费、不配合管理为由，中断或以限时限量等方式变相中断供水、供电、供气、供热等损害业主合法权益的行为</w:t>
            </w:r>
          </w:p>
        </w:tc>
        <w:tc>
          <w:tcPr>
            <w:tcW w:w="4231" w:type="dxa"/>
            <w:noWrap w:val="0"/>
            <w:vAlign w:val="top"/>
          </w:tcPr>
          <w:p>
            <w:pPr>
              <w:spacing w:line="440" w:lineRule="exact"/>
              <w:rPr>
                <w:rFonts w:ascii="仿宋_GB2312" w:hAnsi="仿宋" w:eastAsia="仿宋_GB2312" w:cs="Times New Roman"/>
                <w:sz w:val="28"/>
                <w:szCs w:val="28"/>
              </w:rPr>
            </w:pPr>
          </w:p>
        </w:tc>
        <w:tc>
          <w:tcPr>
            <w:tcW w:w="1948" w:type="dxa"/>
            <w:noWrap w:val="0"/>
            <w:vAlign w:val="top"/>
          </w:tcPr>
          <w:p>
            <w:pPr>
              <w:spacing w:line="440" w:lineRule="exact"/>
              <w:rPr>
                <w:rFonts w:ascii="仿宋_GB2312" w:hAnsi="仿宋" w:eastAsia="仿宋_GB2312" w:cs="Times New Roman"/>
                <w:sz w:val="28"/>
                <w:szCs w:val="28"/>
              </w:rPr>
            </w:pPr>
          </w:p>
        </w:tc>
        <w:tc>
          <w:tcPr>
            <w:tcW w:w="1596" w:type="dxa"/>
            <w:noWrap w:val="0"/>
            <w:vAlign w:val="top"/>
          </w:tcPr>
          <w:p>
            <w:pPr>
              <w:spacing w:line="44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538" w:type="dxa"/>
            <w:noWrap w:val="0"/>
            <w:vAlign w:val="center"/>
          </w:tcPr>
          <w:p>
            <w:pPr>
              <w:spacing w:line="440" w:lineRule="exact"/>
              <w:jc w:val="center"/>
              <w:rPr>
                <w:rFonts w:ascii="仿宋_GB2312" w:hAnsi="仿宋" w:eastAsia="仿宋_GB2312" w:cs="仿宋_GB2312"/>
                <w:sz w:val="28"/>
                <w:szCs w:val="28"/>
              </w:rPr>
            </w:pPr>
            <w:r>
              <w:rPr>
                <w:rFonts w:ascii="仿宋_GB2312" w:hAnsi="仿宋" w:eastAsia="仿宋_GB2312" w:cs="仿宋_GB2312"/>
                <w:sz w:val="28"/>
                <w:szCs w:val="28"/>
              </w:rPr>
              <w:t>2</w:t>
            </w:r>
          </w:p>
        </w:tc>
        <w:tc>
          <w:tcPr>
            <w:tcW w:w="5842" w:type="dxa"/>
            <w:noWrap w:val="0"/>
            <w:vAlign w:val="center"/>
          </w:tcPr>
          <w:p>
            <w:pPr>
              <w:spacing w:line="440" w:lineRule="exact"/>
              <w:rPr>
                <w:rFonts w:ascii="仿宋_GB2312" w:hAnsi="仿宋" w:eastAsia="仿宋_GB2312" w:cs="Times New Roman"/>
                <w:sz w:val="28"/>
                <w:szCs w:val="28"/>
              </w:rPr>
            </w:pPr>
            <w:r>
              <w:rPr>
                <w:rFonts w:hint="eastAsia" w:ascii="仿宋_GB2312" w:hAnsi="仿宋" w:eastAsia="仿宋_GB2312" w:cs="仿宋_GB2312"/>
                <w:sz w:val="28"/>
                <w:szCs w:val="28"/>
              </w:rPr>
              <w:t>擅自允许他人利用共用部位、共用设施设备进行广告、宣传、经营等活动，对物业区域内违法违规行为，未及时劝阻、制止，并向业主委员会和有关主管部门履行报告义务</w:t>
            </w:r>
          </w:p>
        </w:tc>
        <w:tc>
          <w:tcPr>
            <w:tcW w:w="4231" w:type="dxa"/>
            <w:noWrap w:val="0"/>
            <w:vAlign w:val="top"/>
          </w:tcPr>
          <w:p>
            <w:pPr>
              <w:spacing w:line="440" w:lineRule="exact"/>
              <w:rPr>
                <w:rFonts w:ascii="仿宋_GB2312" w:hAnsi="仿宋" w:eastAsia="仿宋_GB2312" w:cs="Times New Roman"/>
                <w:sz w:val="28"/>
                <w:szCs w:val="28"/>
              </w:rPr>
            </w:pPr>
          </w:p>
        </w:tc>
        <w:tc>
          <w:tcPr>
            <w:tcW w:w="1948" w:type="dxa"/>
            <w:noWrap w:val="0"/>
            <w:vAlign w:val="top"/>
          </w:tcPr>
          <w:p>
            <w:pPr>
              <w:spacing w:line="440" w:lineRule="exact"/>
              <w:rPr>
                <w:rFonts w:ascii="仿宋_GB2312" w:hAnsi="仿宋" w:eastAsia="仿宋_GB2312" w:cs="Times New Roman"/>
                <w:sz w:val="28"/>
                <w:szCs w:val="28"/>
              </w:rPr>
            </w:pPr>
          </w:p>
        </w:tc>
        <w:tc>
          <w:tcPr>
            <w:tcW w:w="1596" w:type="dxa"/>
            <w:noWrap w:val="0"/>
            <w:vAlign w:val="top"/>
          </w:tcPr>
          <w:p>
            <w:pPr>
              <w:spacing w:line="44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538" w:type="dxa"/>
            <w:noWrap w:val="0"/>
            <w:vAlign w:val="center"/>
          </w:tcPr>
          <w:p>
            <w:pPr>
              <w:spacing w:line="440" w:lineRule="exact"/>
              <w:jc w:val="center"/>
              <w:rPr>
                <w:rFonts w:ascii="仿宋_GB2312" w:hAnsi="仿宋" w:eastAsia="仿宋_GB2312" w:cs="仿宋_GB2312"/>
                <w:sz w:val="28"/>
                <w:szCs w:val="28"/>
              </w:rPr>
            </w:pPr>
            <w:r>
              <w:rPr>
                <w:rFonts w:ascii="仿宋_GB2312" w:hAnsi="仿宋" w:eastAsia="仿宋_GB2312" w:cs="仿宋_GB2312"/>
                <w:sz w:val="28"/>
                <w:szCs w:val="28"/>
              </w:rPr>
              <w:t>3</w:t>
            </w:r>
          </w:p>
        </w:tc>
        <w:tc>
          <w:tcPr>
            <w:tcW w:w="5842" w:type="dxa"/>
            <w:noWrap w:val="0"/>
            <w:vAlign w:val="center"/>
          </w:tcPr>
          <w:p>
            <w:pPr>
              <w:spacing w:line="440" w:lineRule="exact"/>
              <w:rPr>
                <w:rFonts w:ascii="仿宋_GB2312" w:hAnsi="仿宋" w:eastAsia="仿宋_GB2312" w:cs="Times New Roman"/>
                <w:sz w:val="28"/>
                <w:szCs w:val="28"/>
              </w:rPr>
            </w:pPr>
            <w:r>
              <w:rPr>
                <w:rFonts w:hint="eastAsia" w:ascii="仿宋_GB2312" w:hAnsi="仿宋" w:eastAsia="仿宋_GB2312" w:cs="仿宋_GB2312"/>
                <w:sz w:val="28"/>
                <w:szCs w:val="28"/>
              </w:rPr>
              <w:t>泄露业主信息，与业委会共同侵害业主合法权益，对业主进行骚扰、恐吓、打击报复、采取暴力等违法行为</w:t>
            </w:r>
          </w:p>
        </w:tc>
        <w:tc>
          <w:tcPr>
            <w:tcW w:w="4231" w:type="dxa"/>
            <w:noWrap w:val="0"/>
            <w:vAlign w:val="top"/>
          </w:tcPr>
          <w:p>
            <w:pPr>
              <w:spacing w:line="440" w:lineRule="exact"/>
              <w:rPr>
                <w:rFonts w:ascii="仿宋_GB2312" w:hAnsi="仿宋" w:eastAsia="仿宋_GB2312" w:cs="Times New Roman"/>
                <w:sz w:val="28"/>
                <w:szCs w:val="28"/>
              </w:rPr>
            </w:pPr>
          </w:p>
        </w:tc>
        <w:tc>
          <w:tcPr>
            <w:tcW w:w="1948" w:type="dxa"/>
            <w:noWrap w:val="0"/>
            <w:vAlign w:val="top"/>
          </w:tcPr>
          <w:p>
            <w:pPr>
              <w:spacing w:line="440" w:lineRule="exact"/>
              <w:rPr>
                <w:rFonts w:ascii="仿宋_GB2312" w:hAnsi="仿宋" w:eastAsia="仿宋_GB2312" w:cs="Times New Roman"/>
                <w:sz w:val="28"/>
                <w:szCs w:val="28"/>
              </w:rPr>
            </w:pPr>
          </w:p>
        </w:tc>
        <w:tc>
          <w:tcPr>
            <w:tcW w:w="1596" w:type="dxa"/>
            <w:noWrap w:val="0"/>
            <w:vAlign w:val="top"/>
          </w:tcPr>
          <w:p>
            <w:pPr>
              <w:spacing w:line="44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538" w:type="dxa"/>
            <w:noWrap w:val="0"/>
            <w:vAlign w:val="center"/>
          </w:tcPr>
          <w:p>
            <w:pPr>
              <w:spacing w:line="440" w:lineRule="exact"/>
              <w:jc w:val="center"/>
              <w:rPr>
                <w:rFonts w:ascii="仿宋_GB2312" w:hAnsi="仿宋" w:eastAsia="仿宋_GB2312" w:cs="仿宋_GB2312"/>
                <w:sz w:val="28"/>
                <w:szCs w:val="28"/>
              </w:rPr>
            </w:pPr>
            <w:r>
              <w:rPr>
                <w:rFonts w:ascii="仿宋_GB2312" w:hAnsi="仿宋" w:eastAsia="仿宋_GB2312" w:cs="仿宋_GB2312"/>
                <w:sz w:val="28"/>
                <w:szCs w:val="28"/>
              </w:rPr>
              <w:t>4</w:t>
            </w:r>
          </w:p>
        </w:tc>
        <w:tc>
          <w:tcPr>
            <w:tcW w:w="5842" w:type="dxa"/>
            <w:noWrap w:val="0"/>
            <w:vAlign w:val="center"/>
          </w:tcPr>
          <w:p>
            <w:pPr>
              <w:spacing w:line="440" w:lineRule="exact"/>
              <w:rPr>
                <w:rFonts w:ascii="仿宋_GB2312" w:hAnsi="仿宋" w:eastAsia="仿宋_GB2312" w:cs="Times New Roman"/>
                <w:sz w:val="28"/>
                <w:szCs w:val="28"/>
              </w:rPr>
            </w:pPr>
            <w:r>
              <w:rPr>
                <w:rFonts w:hint="eastAsia" w:ascii="仿宋_GB2312" w:hAnsi="仿宋" w:eastAsia="仿宋_GB2312" w:cs="仿宋_GB2312"/>
                <w:sz w:val="28"/>
                <w:szCs w:val="28"/>
              </w:rPr>
              <w:t>擅自撤离物业管理区域、停止物业服务；物业服务合同终止后，拒不撤离物业服务项目，不按规定办理交接手续并移交物业服务用房和有关资料等行为</w:t>
            </w:r>
          </w:p>
        </w:tc>
        <w:tc>
          <w:tcPr>
            <w:tcW w:w="4231" w:type="dxa"/>
            <w:noWrap w:val="0"/>
            <w:vAlign w:val="top"/>
          </w:tcPr>
          <w:p>
            <w:pPr>
              <w:spacing w:line="440" w:lineRule="exact"/>
              <w:rPr>
                <w:rFonts w:ascii="仿宋_GB2312" w:hAnsi="仿宋" w:eastAsia="仿宋_GB2312" w:cs="Times New Roman"/>
                <w:sz w:val="28"/>
                <w:szCs w:val="28"/>
              </w:rPr>
            </w:pPr>
          </w:p>
        </w:tc>
        <w:tc>
          <w:tcPr>
            <w:tcW w:w="1948" w:type="dxa"/>
            <w:noWrap w:val="0"/>
            <w:vAlign w:val="top"/>
          </w:tcPr>
          <w:p>
            <w:pPr>
              <w:spacing w:line="440" w:lineRule="exact"/>
              <w:rPr>
                <w:rFonts w:ascii="仿宋_GB2312" w:hAnsi="仿宋" w:eastAsia="仿宋_GB2312" w:cs="Times New Roman"/>
                <w:sz w:val="28"/>
                <w:szCs w:val="28"/>
              </w:rPr>
            </w:pPr>
          </w:p>
        </w:tc>
        <w:tc>
          <w:tcPr>
            <w:tcW w:w="1596" w:type="dxa"/>
            <w:noWrap w:val="0"/>
            <w:vAlign w:val="top"/>
          </w:tcPr>
          <w:p>
            <w:pPr>
              <w:spacing w:line="44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538" w:type="dxa"/>
            <w:noWrap w:val="0"/>
            <w:vAlign w:val="center"/>
          </w:tcPr>
          <w:p>
            <w:pPr>
              <w:spacing w:line="440" w:lineRule="exact"/>
              <w:jc w:val="center"/>
              <w:rPr>
                <w:rFonts w:ascii="仿宋_GB2312" w:hAnsi="仿宋" w:eastAsia="仿宋_GB2312" w:cs="仿宋_GB2312"/>
                <w:sz w:val="28"/>
                <w:szCs w:val="28"/>
              </w:rPr>
            </w:pPr>
            <w:r>
              <w:rPr>
                <w:rFonts w:ascii="仿宋_GB2312" w:hAnsi="仿宋" w:eastAsia="仿宋_GB2312" w:cs="仿宋_GB2312"/>
                <w:sz w:val="28"/>
                <w:szCs w:val="28"/>
              </w:rPr>
              <w:t>5</w:t>
            </w:r>
          </w:p>
        </w:tc>
        <w:tc>
          <w:tcPr>
            <w:tcW w:w="5842" w:type="dxa"/>
            <w:noWrap w:val="0"/>
            <w:vAlign w:val="center"/>
          </w:tcPr>
          <w:p>
            <w:pPr>
              <w:spacing w:line="440" w:lineRule="exact"/>
              <w:rPr>
                <w:rFonts w:ascii="仿宋_GB2312" w:hAnsi="仿宋" w:eastAsia="仿宋_GB2312" w:cs="Times New Roman"/>
                <w:sz w:val="28"/>
                <w:szCs w:val="28"/>
              </w:rPr>
            </w:pPr>
            <w:r>
              <w:rPr>
                <w:rFonts w:hint="eastAsia" w:ascii="仿宋_GB2312" w:hAnsi="仿宋" w:eastAsia="仿宋_GB2312" w:cs="仿宋_GB2312"/>
                <w:sz w:val="28"/>
                <w:szCs w:val="28"/>
              </w:rPr>
              <w:t>未在住宅小区显著位置公示物业服务、停车及其他有偿服务的收费项目、收费标准、收费方式和投诉电话、公共收益收支、特种设备维保单位及联系方式等信息等行为</w:t>
            </w:r>
          </w:p>
        </w:tc>
        <w:tc>
          <w:tcPr>
            <w:tcW w:w="4231" w:type="dxa"/>
            <w:noWrap w:val="0"/>
            <w:vAlign w:val="top"/>
          </w:tcPr>
          <w:p>
            <w:pPr>
              <w:spacing w:line="440" w:lineRule="exact"/>
              <w:rPr>
                <w:rFonts w:ascii="仿宋_GB2312" w:hAnsi="仿宋" w:eastAsia="仿宋_GB2312" w:cs="Times New Roman"/>
                <w:sz w:val="28"/>
                <w:szCs w:val="28"/>
              </w:rPr>
            </w:pPr>
          </w:p>
        </w:tc>
        <w:tc>
          <w:tcPr>
            <w:tcW w:w="1948" w:type="dxa"/>
            <w:noWrap w:val="0"/>
            <w:vAlign w:val="top"/>
          </w:tcPr>
          <w:p>
            <w:pPr>
              <w:spacing w:line="440" w:lineRule="exact"/>
              <w:rPr>
                <w:rFonts w:ascii="仿宋_GB2312" w:hAnsi="仿宋" w:eastAsia="仿宋_GB2312" w:cs="Times New Roman"/>
                <w:sz w:val="28"/>
                <w:szCs w:val="28"/>
              </w:rPr>
            </w:pPr>
          </w:p>
        </w:tc>
        <w:tc>
          <w:tcPr>
            <w:tcW w:w="1596" w:type="dxa"/>
            <w:noWrap w:val="0"/>
            <w:vAlign w:val="top"/>
          </w:tcPr>
          <w:p>
            <w:pPr>
              <w:spacing w:line="44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538" w:type="dxa"/>
            <w:noWrap w:val="0"/>
            <w:vAlign w:val="center"/>
          </w:tcPr>
          <w:p>
            <w:pPr>
              <w:spacing w:line="440" w:lineRule="exact"/>
              <w:jc w:val="center"/>
              <w:rPr>
                <w:rFonts w:ascii="仿宋_GB2312" w:hAnsi="仿宋" w:eastAsia="仿宋_GB2312" w:cs="仿宋_GB2312"/>
                <w:sz w:val="28"/>
                <w:szCs w:val="28"/>
              </w:rPr>
            </w:pPr>
            <w:r>
              <w:rPr>
                <w:rFonts w:ascii="仿宋_GB2312" w:hAnsi="仿宋" w:eastAsia="仿宋_GB2312" w:cs="仿宋_GB2312"/>
                <w:sz w:val="28"/>
                <w:szCs w:val="28"/>
              </w:rPr>
              <w:t>6</w:t>
            </w:r>
          </w:p>
        </w:tc>
        <w:tc>
          <w:tcPr>
            <w:tcW w:w="5842" w:type="dxa"/>
            <w:noWrap w:val="0"/>
            <w:vAlign w:val="center"/>
          </w:tcPr>
          <w:p>
            <w:pPr>
              <w:spacing w:line="440" w:lineRule="exact"/>
              <w:rPr>
                <w:rFonts w:ascii="仿宋_GB2312" w:hAnsi="仿宋" w:eastAsia="仿宋_GB2312" w:cs="Times New Roman"/>
                <w:sz w:val="28"/>
                <w:szCs w:val="28"/>
              </w:rPr>
            </w:pPr>
            <w:r>
              <w:rPr>
                <w:rFonts w:hint="eastAsia" w:ascii="仿宋_GB2312" w:hAnsi="仿宋" w:eastAsia="仿宋_GB2312" w:cs="仿宋_GB2312"/>
                <w:sz w:val="28"/>
                <w:szCs w:val="28"/>
              </w:rPr>
              <w:t>擅自提高物业服务收费标准，以及转供电代收加价等违规收取不合理费用行为</w:t>
            </w:r>
          </w:p>
        </w:tc>
        <w:tc>
          <w:tcPr>
            <w:tcW w:w="4231" w:type="dxa"/>
            <w:noWrap w:val="0"/>
            <w:vAlign w:val="top"/>
          </w:tcPr>
          <w:p>
            <w:pPr>
              <w:spacing w:line="440" w:lineRule="exact"/>
              <w:rPr>
                <w:rFonts w:ascii="仿宋_GB2312" w:hAnsi="仿宋" w:eastAsia="仿宋_GB2312" w:cs="Times New Roman"/>
                <w:sz w:val="28"/>
                <w:szCs w:val="28"/>
              </w:rPr>
            </w:pPr>
          </w:p>
        </w:tc>
        <w:tc>
          <w:tcPr>
            <w:tcW w:w="1948" w:type="dxa"/>
            <w:noWrap w:val="0"/>
            <w:vAlign w:val="top"/>
          </w:tcPr>
          <w:p>
            <w:pPr>
              <w:spacing w:line="440" w:lineRule="exact"/>
              <w:rPr>
                <w:rFonts w:ascii="仿宋_GB2312" w:hAnsi="仿宋" w:eastAsia="仿宋_GB2312" w:cs="Times New Roman"/>
                <w:sz w:val="28"/>
                <w:szCs w:val="28"/>
              </w:rPr>
            </w:pPr>
          </w:p>
        </w:tc>
        <w:tc>
          <w:tcPr>
            <w:tcW w:w="1596" w:type="dxa"/>
            <w:noWrap w:val="0"/>
            <w:vAlign w:val="top"/>
          </w:tcPr>
          <w:p>
            <w:pPr>
              <w:spacing w:line="440" w:lineRule="exact"/>
              <w:rPr>
                <w:rFonts w:ascii="仿宋_GB2312" w:hAnsi="仿宋" w:eastAsia="仿宋_GB2312" w:cs="Times New Roman"/>
                <w:sz w:val="28"/>
                <w:szCs w:val="28"/>
              </w:rPr>
            </w:pPr>
          </w:p>
        </w:tc>
      </w:tr>
    </w:tbl>
    <w:p>
      <w:pPr>
        <w:spacing w:line="600" w:lineRule="exact"/>
        <w:ind w:firstLine="9750" w:firstLineChars="3250"/>
        <w:rPr>
          <w:rFonts w:ascii="仿宋" w:hAnsi="仿宋" w:eastAsia="仿宋" w:cs="Times New Roman"/>
          <w:sz w:val="30"/>
          <w:szCs w:val="30"/>
        </w:rPr>
        <w:sectPr>
          <w:headerReference r:id="rId5" w:type="default"/>
          <w:footerReference r:id="rId6" w:type="default"/>
          <w:pgSz w:w="16838" w:h="11906" w:orient="landscape"/>
          <w:pgMar w:top="1797" w:right="1440" w:bottom="1797" w:left="1440" w:header="851" w:footer="992" w:gutter="0"/>
          <w:pgNumType w:fmt="numberInDash"/>
          <w:cols w:space="720" w:num="1"/>
          <w:docGrid w:type="linesAndChars" w:linePitch="312" w:charSpace="0"/>
        </w:sectPr>
      </w:pPr>
    </w:p>
    <w:p>
      <w:pPr>
        <w:spacing w:line="600" w:lineRule="exact"/>
        <w:ind w:firstLine="9" w:firstLineChars="3"/>
        <w:rPr>
          <w:rFonts w:ascii="黑体" w:hAnsi="仿宋" w:eastAsia="黑体" w:cs="黑体"/>
          <w:sz w:val="32"/>
          <w:szCs w:val="32"/>
        </w:rPr>
      </w:pPr>
      <w:r>
        <w:rPr>
          <w:rFonts w:hint="eastAsia" w:ascii="黑体" w:hAnsi="仿宋" w:eastAsia="黑体" w:cs="黑体"/>
          <w:sz w:val="32"/>
          <w:szCs w:val="32"/>
        </w:rPr>
        <w:t>附件</w:t>
      </w:r>
      <w:r>
        <w:rPr>
          <w:rFonts w:ascii="黑体" w:hAnsi="仿宋" w:eastAsia="黑体" w:cs="黑体"/>
          <w:sz w:val="32"/>
          <w:szCs w:val="32"/>
        </w:rPr>
        <w:t>2</w:t>
      </w:r>
    </w:p>
    <w:p>
      <w:pPr>
        <w:spacing w:line="600" w:lineRule="exact"/>
        <w:ind w:firstLine="13" w:firstLineChars="3"/>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专项整治月度工作汇总表</w:t>
      </w:r>
    </w:p>
    <w:p>
      <w:pPr>
        <w:spacing w:line="600" w:lineRule="exact"/>
        <w:ind w:firstLine="8" w:firstLineChars="3"/>
        <w:jc w:val="center"/>
        <w:rPr>
          <w:rFonts w:ascii="仿宋_GB2312" w:hAnsi="楷体_GB2312" w:eastAsia="仿宋_GB2312" w:cs="Times New Roman"/>
          <w:sz w:val="28"/>
          <w:szCs w:val="28"/>
        </w:rPr>
      </w:pPr>
      <w:r>
        <w:rPr>
          <w:rFonts w:hint="eastAsia" w:ascii="仿宋_GB2312" w:hAnsi="楷体_GB2312" w:eastAsia="仿宋_GB2312" w:cs="仿宋_GB2312"/>
          <w:sz w:val="28"/>
          <w:szCs w:val="28"/>
        </w:rPr>
        <w:t>（</w:t>
      </w:r>
      <w:r>
        <w:rPr>
          <w:rFonts w:ascii="仿宋_GB2312" w:hAnsi="楷体_GB2312" w:eastAsia="仿宋_GB2312" w:cs="仿宋_GB2312"/>
          <w:sz w:val="28"/>
          <w:szCs w:val="28"/>
        </w:rPr>
        <w:t>2021</w:t>
      </w:r>
      <w:r>
        <w:rPr>
          <w:rFonts w:hint="eastAsia" w:ascii="仿宋_GB2312" w:hAnsi="楷体_GB2312" w:eastAsia="仿宋_GB2312" w:cs="仿宋_GB2312"/>
          <w:sz w:val="28"/>
          <w:szCs w:val="28"/>
        </w:rPr>
        <w:t>年</w:t>
      </w:r>
      <w:r>
        <w:rPr>
          <w:rFonts w:ascii="仿宋_GB2312" w:hAnsi="楷体_GB2312" w:eastAsia="仿宋_GB2312" w:cs="仿宋_GB2312"/>
          <w:sz w:val="28"/>
          <w:szCs w:val="28"/>
          <w:u w:val="single"/>
        </w:rPr>
        <w:t xml:space="preserve">    </w:t>
      </w:r>
      <w:r>
        <w:rPr>
          <w:rFonts w:hint="eastAsia" w:ascii="仿宋_GB2312" w:hAnsi="楷体_GB2312" w:eastAsia="仿宋_GB2312" w:cs="仿宋_GB2312"/>
          <w:sz w:val="28"/>
          <w:szCs w:val="28"/>
        </w:rPr>
        <w:t>月）</w:t>
      </w:r>
    </w:p>
    <w:p>
      <w:pPr>
        <w:spacing w:line="600" w:lineRule="exact"/>
        <w:rPr>
          <w:rFonts w:ascii="宋体" w:cs="Times New Roman"/>
          <w:sz w:val="28"/>
          <w:szCs w:val="28"/>
          <w:u w:val="single"/>
        </w:rPr>
      </w:pPr>
      <w:r>
        <w:rPr>
          <w:rFonts w:ascii="宋体" w:hAnsi="宋体" w:cs="宋体"/>
          <w:sz w:val="28"/>
          <w:szCs w:val="28"/>
          <w:u w:val="single"/>
        </w:rPr>
        <w:t xml:space="preserve">       </w:t>
      </w:r>
      <w:r>
        <w:rPr>
          <w:rFonts w:hint="eastAsia" w:ascii="宋体" w:hAnsi="宋体" w:cs="宋体"/>
          <w:sz w:val="28"/>
          <w:szCs w:val="28"/>
        </w:rPr>
        <w:t>区（盖章）</w:t>
      </w:r>
      <w:r>
        <w:rPr>
          <w:rFonts w:ascii="宋体" w:hAnsi="宋体" w:cs="宋体"/>
          <w:sz w:val="28"/>
          <w:szCs w:val="28"/>
        </w:rPr>
        <w:t xml:space="preserve">   </w:t>
      </w:r>
      <w:r>
        <w:rPr>
          <w:rFonts w:hint="eastAsia" w:ascii="宋体" w:hAnsi="宋体" w:cs="宋体"/>
          <w:sz w:val="28"/>
          <w:szCs w:val="28"/>
        </w:rPr>
        <w:t>汇总人：</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联系方式：</w:t>
      </w:r>
      <w:r>
        <w:rPr>
          <w:rFonts w:ascii="宋体" w:hAnsi="宋体" w:cs="宋体"/>
          <w:sz w:val="28"/>
          <w:szCs w:val="28"/>
          <w:u w:val="single"/>
        </w:rPr>
        <w:t xml:space="preserve">         </w:t>
      </w:r>
      <w:r>
        <w:rPr>
          <w:rFonts w:ascii="宋体" w:hAnsi="宋体" w:cs="宋体"/>
          <w:sz w:val="32"/>
          <w:szCs w:val="32"/>
          <w:u w:val="single"/>
        </w:rPr>
        <w:t xml:space="preserve">    </w:t>
      </w:r>
      <w:r>
        <w:rPr>
          <w:rFonts w:ascii="宋体" w:hAnsi="宋体" w:cs="宋体"/>
          <w:sz w:val="32"/>
          <w:szCs w:val="32"/>
        </w:rPr>
        <w:t xml:space="preserve"> </w:t>
      </w:r>
    </w:p>
    <w:tbl>
      <w:tblPr>
        <w:tblStyle w:val="5"/>
        <w:tblW w:w="86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393"/>
        <w:gridCol w:w="3758"/>
        <w:gridCol w:w="122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69" w:type="dxa"/>
            <w:noWrap w:val="0"/>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序号</w:t>
            </w:r>
          </w:p>
        </w:tc>
        <w:tc>
          <w:tcPr>
            <w:tcW w:w="5151" w:type="dxa"/>
            <w:gridSpan w:val="2"/>
            <w:noWrap w:val="0"/>
            <w:vAlign w:val="center"/>
          </w:tcPr>
          <w:p>
            <w:pPr>
              <w:spacing w:line="400" w:lineRule="exact"/>
              <w:ind w:left="31680" w:hanging="700" w:hangingChars="250"/>
              <w:jc w:val="center"/>
              <w:rPr>
                <w:rFonts w:ascii="黑体" w:hAnsi="黑体" w:eastAsia="黑体" w:cs="Times New Roman"/>
                <w:sz w:val="28"/>
                <w:szCs w:val="28"/>
              </w:rPr>
            </w:pPr>
            <w:r>
              <w:rPr>
                <w:rFonts w:hint="eastAsia" w:ascii="黑体" w:hAnsi="黑体" w:eastAsia="黑体" w:cs="黑体"/>
                <w:sz w:val="28"/>
                <w:szCs w:val="28"/>
              </w:rPr>
              <w:t>内容</w:t>
            </w:r>
          </w:p>
        </w:tc>
        <w:tc>
          <w:tcPr>
            <w:tcW w:w="2500" w:type="dxa"/>
            <w:gridSpan w:val="2"/>
            <w:noWrap w:val="0"/>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9" w:type="dxa"/>
            <w:noWrap w:val="0"/>
            <w:vAlign w:val="center"/>
          </w:tcPr>
          <w:p>
            <w:pPr>
              <w:spacing w:line="400" w:lineRule="exact"/>
              <w:jc w:val="center"/>
              <w:rPr>
                <w:rFonts w:ascii="仿宋_GB2312" w:hAnsi="仿宋" w:eastAsia="仿宋_GB2312" w:cs="仿宋_GB2312"/>
                <w:sz w:val="28"/>
                <w:szCs w:val="28"/>
              </w:rPr>
            </w:pPr>
            <w:r>
              <w:rPr>
                <w:rFonts w:ascii="仿宋_GB2312" w:hAnsi="仿宋" w:eastAsia="仿宋_GB2312" w:cs="仿宋_GB2312"/>
                <w:sz w:val="28"/>
                <w:szCs w:val="28"/>
              </w:rPr>
              <w:t>1</w:t>
            </w:r>
          </w:p>
        </w:tc>
        <w:tc>
          <w:tcPr>
            <w:tcW w:w="5151" w:type="dxa"/>
            <w:gridSpan w:val="2"/>
            <w:noWrap w:val="0"/>
            <w:vAlign w:val="center"/>
          </w:tcPr>
          <w:p>
            <w:pPr>
              <w:spacing w:line="400" w:lineRule="exact"/>
              <w:ind w:left="31680" w:hanging="700" w:hangingChars="250"/>
              <w:jc w:val="left"/>
              <w:rPr>
                <w:rFonts w:ascii="仿宋_GB2312" w:hAnsi="仿宋" w:eastAsia="仿宋_GB2312" w:cs="Times New Roman"/>
                <w:sz w:val="28"/>
                <w:szCs w:val="28"/>
              </w:rPr>
            </w:pPr>
            <w:r>
              <w:rPr>
                <w:rFonts w:hint="eastAsia" w:ascii="仿宋_GB2312" w:hAnsi="仿宋" w:eastAsia="仿宋_GB2312" w:cs="仿宋_GB2312"/>
                <w:sz w:val="28"/>
                <w:szCs w:val="28"/>
              </w:rPr>
              <w:t>专业化物业管理小区数（个）</w:t>
            </w:r>
          </w:p>
        </w:tc>
        <w:tc>
          <w:tcPr>
            <w:tcW w:w="2500" w:type="dxa"/>
            <w:gridSpan w:val="2"/>
            <w:noWrap w:val="0"/>
            <w:vAlign w:val="center"/>
          </w:tcPr>
          <w:p>
            <w:pPr>
              <w:spacing w:line="40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9" w:type="dxa"/>
            <w:noWrap w:val="0"/>
            <w:vAlign w:val="center"/>
          </w:tcPr>
          <w:p>
            <w:pPr>
              <w:spacing w:line="400" w:lineRule="exact"/>
              <w:jc w:val="center"/>
              <w:rPr>
                <w:rFonts w:ascii="仿宋_GB2312" w:hAnsi="仿宋" w:eastAsia="仿宋_GB2312" w:cs="仿宋_GB2312"/>
                <w:sz w:val="28"/>
                <w:szCs w:val="28"/>
              </w:rPr>
            </w:pPr>
            <w:r>
              <w:rPr>
                <w:rFonts w:ascii="仿宋_GB2312" w:hAnsi="仿宋" w:eastAsia="仿宋_GB2312" w:cs="仿宋_GB2312"/>
                <w:sz w:val="28"/>
                <w:szCs w:val="28"/>
              </w:rPr>
              <w:t>2</w:t>
            </w:r>
          </w:p>
        </w:tc>
        <w:tc>
          <w:tcPr>
            <w:tcW w:w="5151" w:type="dxa"/>
            <w:gridSpan w:val="2"/>
            <w:noWrap w:val="0"/>
            <w:vAlign w:val="center"/>
          </w:tcPr>
          <w:p>
            <w:pPr>
              <w:spacing w:line="400" w:lineRule="exact"/>
              <w:ind w:left="31680" w:hanging="700" w:hangingChars="250"/>
              <w:jc w:val="left"/>
              <w:rPr>
                <w:rFonts w:ascii="仿宋_GB2312" w:hAnsi="仿宋" w:eastAsia="仿宋_GB2312" w:cs="Times New Roman"/>
                <w:sz w:val="28"/>
                <w:szCs w:val="28"/>
              </w:rPr>
            </w:pPr>
            <w:r>
              <w:rPr>
                <w:rFonts w:hint="eastAsia" w:ascii="仿宋_GB2312" w:hAnsi="仿宋" w:eastAsia="仿宋_GB2312" w:cs="仿宋_GB2312"/>
                <w:sz w:val="28"/>
                <w:szCs w:val="28"/>
              </w:rPr>
              <w:t>公示物业服务收费信息小区数（个）</w:t>
            </w:r>
          </w:p>
        </w:tc>
        <w:tc>
          <w:tcPr>
            <w:tcW w:w="2500" w:type="dxa"/>
            <w:gridSpan w:val="2"/>
            <w:noWrap w:val="0"/>
            <w:vAlign w:val="center"/>
          </w:tcPr>
          <w:p>
            <w:pPr>
              <w:spacing w:line="40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9" w:type="dxa"/>
            <w:noWrap w:val="0"/>
            <w:vAlign w:val="center"/>
          </w:tcPr>
          <w:p>
            <w:pPr>
              <w:spacing w:line="400" w:lineRule="exact"/>
              <w:jc w:val="center"/>
              <w:rPr>
                <w:rFonts w:ascii="仿宋_GB2312" w:hAnsi="仿宋" w:eastAsia="仿宋_GB2312" w:cs="仿宋_GB2312"/>
                <w:sz w:val="28"/>
                <w:szCs w:val="28"/>
              </w:rPr>
            </w:pPr>
            <w:r>
              <w:rPr>
                <w:rFonts w:ascii="仿宋_GB2312" w:hAnsi="仿宋" w:eastAsia="仿宋_GB2312" w:cs="仿宋_GB2312"/>
                <w:sz w:val="28"/>
                <w:szCs w:val="28"/>
              </w:rPr>
              <w:t>3</w:t>
            </w:r>
          </w:p>
        </w:tc>
        <w:tc>
          <w:tcPr>
            <w:tcW w:w="5151" w:type="dxa"/>
            <w:gridSpan w:val="2"/>
            <w:noWrap w:val="0"/>
            <w:vAlign w:val="center"/>
          </w:tcPr>
          <w:p>
            <w:pPr>
              <w:tabs>
                <w:tab w:val="center" w:pos="2360"/>
                <w:tab w:val="left" w:pos="3801"/>
              </w:tabs>
              <w:spacing w:line="400" w:lineRule="exact"/>
              <w:ind w:left="31680" w:hanging="700" w:hangingChars="250"/>
              <w:jc w:val="left"/>
              <w:rPr>
                <w:rFonts w:ascii="仿宋_GB2312" w:hAnsi="仿宋" w:eastAsia="仿宋_GB2312" w:cs="Times New Roman"/>
                <w:sz w:val="28"/>
                <w:szCs w:val="28"/>
              </w:rPr>
            </w:pPr>
            <w:r>
              <w:rPr>
                <w:rFonts w:hint="eastAsia" w:ascii="仿宋_GB2312" w:hAnsi="仿宋" w:eastAsia="仿宋_GB2312" w:cs="仿宋_GB2312"/>
                <w:sz w:val="28"/>
                <w:szCs w:val="28"/>
              </w:rPr>
              <w:t>未公示</w:t>
            </w:r>
            <w:r>
              <w:rPr>
                <w:rFonts w:ascii="仿宋_GB2312" w:hAnsi="仿宋" w:eastAsia="仿宋_GB2312" w:cs="Times New Roman"/>
                <w:sz w:val="28"/>
                <w:szCs w:val="28"/>
              </w:rPr>
              <w:tab/>
            </w:r>
            <w:r>
              <w:rPr>
                <w:rFonts w:hint="eastAsia" w:ascii="仿宋_GB2312" w:hAnsi="仿宋" w:eastAsia="仿宋_GB2312" w:cs="仿宋_GB2312"/>
                <w:sz w:val="28"/>
                <w:szCs w:val="28"/>
              </w:rPr>
              <w:t>物业服务收费信息小区数（个）</w:t>
            </w:r>
          </w:p>
        </w:tc>
        <w:tc>
          <w:tcPr>
            <w:tcW w:w="2500" w:type="dxa"/>
            <w:gridSpan w:val="2"/>
            <w:noWrap w:val="0"/>
            <w:vAlign w:val="center"/>
          </w:tcPr>
          <w:p>
            <w:pPr>
              <w:spacing w:line="40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20" w:type="dxa"/>
            <w:gridSpan w:val="3"/>
            <w:noWrap w:val="0"/>
            <w:vAlign w:val="center"/>
          </w:tcPr>
          <w:p>
            <w:pPr>
              <w:spacing w:line="400" w:lineRule="exact"/>
              <w:ind w:left="31680" w:hanging="700" w:hangingChars="250"/>
              <w:jc w:val="center"/>
              <w:rPr>
                <w:rFonts w:ascii="黑体" w:hAnsi="黑体" w:eastAsia="黑体" w:cs="Times New Roman"/>
                <w:sz w:val="28"/>
                <w:szCs w:val="28"/>
              </w:rPr>
            </w:pPr>
            <w:r>
              <w:rPr>
                <w:rFonts w:hint="eastAsia" w:ascii="黑体" w:hAnsi="黑体" w:eastAsia="黑体" w:cs="黑体"/>
                <w:sz w:val="28"/>
                <w:szCs w:val="28"/>
              </w:rPr>
              <w:t>专项整治工作开展以来</w:t>
            </w:r>
          </w:p>
        </w:tc>
        <w:tc>
          <w:tcPr>
            <w:tcW w:w="1227" w:type="dxa"/>
            <w:noWrap w:val="0"/>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本月</w:t>
            </w:r>
          </w:p>
        </w:tc>
        <w:tc>
          <w:tcPr>
            <w:tcW w:w="1273" w:type="dxa"/>
            <w:noWrap w:val="0"/>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累积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9" w:type="dxa"/>
            <w:noWrap w:val="0"/>
            <w:vAlign w:val="center"/>
          </w:tcPr>
          <w:p>
            <w:pPr>
              <w:spacing w:line="400" w:lineRule="exact"/>
              <w:jc w:val="center"/>
              <w:rPr>
                <w:rFonts w:ascii="仿宋_GB2312" w:hAnsi="仿宋" w:eastAsia="仿宋_GB2312" w:cs="仿宋_GB2312"/>
                <w:sz w:val="28"/>
                <w:szCs w:val="28"/>
              </w:rPr>
            </w:pPr>
            <w:r>
              <w:rPr>
                <w:rFonts w:ascii="仿宋_GB2312" w:hAnsi="仿宋" w:eastAsia="仿宋_GB2312" w:cs="仿宋_GB2312"/>
                <w:sz w:val="28"/>
                <w:szCs w:val="28"/>
              </w:rPr>
              <w:t>4</w:t>
            </w:r>
          </w:p>
        </w:tc>
        <w:tc>
          <w:tcPr>
            <w:tcW w:w="5151" w:type="dxa"/>
            <w:gridSpan w:val="2"/>
            <w:noWrap w:val="0"/>
            <w:vAlign w:val="center"/>
          </w:tcPr>
          <w:p>
            <w:pPr>
              <w:spacing w:line="400" w:lineRule="exact"/>
              <w:ind w:left="31680" w:hanging="700" w:hangingChars="250"/>
              <w:jc w:val="left"/>
              <w:rPr>
                <w:rFonts w:ascii="仿宋_GB2312" w:hAnsi="仿宋" w:eastAsia="仿宋_GB2312" w:cs="Times New Roman"/>
                <w:sz w:val="28"/>
                <w:szCs w:val="28"/>
              </w:rPr>
            </w:pPr>
            <w:r>
              <w:rPr>
                <w:rFonts w:hint="eastAsia" w:ascii="仿宋_GB2312" w:hAnsi="仿宋" w:eastAsia="仿宋_GB2312" w:cs="仿宋_GB2312"/>
                <w:sz w:val="28"/>
                <w:szCs w:val="28"/>
              </w:rPr>
              <w:t>新增公示物业服务收费信息小区数（个）</w:t>
            </w:r>
          </w:p>
        </w:tc>
        <w:tc>
          <w:tcPr>
            <w:tcW w:w="1227" w:type="dxa"/>
            <w:noWrap w:val="0"/>
            <w:vAlign w:val="center"/>
          </w:tcPr>
          <w:p>
            <w:pPr>
              <w:spacing w:line="400" w:lineRule="exact"/>
              <w:rPr>
                <w:rFonts w:ascii="仿宋_GB2312" w:hAnsi="仿宋" w:eastAsia="仿宋_GB2312" w:cs="Times New Roman"/>
                <w:sz w:val="28"/>
                <w:szCs w:val="28"/>
              </w:rPr>
            </w:pPr>
          </w:p>
        </w:tc>
        <w:tc>
          <w:tcPr>
            <w:tcW w:w="1273" w:type="dxa"/>
            <w:noWrap w:val="0"/>
            <w:vAlign w:val="center"/>
          </w:tcPr>
          <w:p>
            <w:pPr>
              <w:spacing w:line="40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9" w:type="dxa"/>
            <w:noWrap w:val="0"/>
            <w:vAlign w:val="center"/>
          </w:tcPr>
          <w:p>
            <w:pPr>
              <w:spacing w:line="400" w:lineRule="exact"/>
              <w:jc w:val="center"/>
              <w:rPr>
                <w:rFonts w:ascii="仿宋_GB2312" w:hAnsi="仿宋" w:eastAsia="仿宋_GB2312" w:cs="仿宋_GB2312"/>
                <w:sz w:val="28"/>
                <w:szCs w:val="28"/>
              </w:rPr>
            </w:pPr>
            <w:r>
              <w:rPr>
                <w:rFonts w:ascii="仿宋_GB2312" w:hAnsi="仿宋" w:eastAsia="仿宋_GB2312" w:cs="仿宋_GB2312"/>
                <w:sz w:val="28"/>
                <w:szCs w:val="28"/>
              </w:rPr>
              <w:t>5</w:t>
            </w:r>
          </w:p>
        </w:tc>
        <w:tc>
          <w:tcPr>
            <w:tcW w:w="5151" w:type="dxa"/>
            <w:gridSpan w:val="2"/>
            <w:noWrap w:val="0"/>
            <w:vAlign w:val="center"/>
          </w:tcPr>
          <w:p>
            <w:pPr>
              <w:spacing w:line="400" w:lineRule="exact"/>
              <w:ind w:hanging="7"/>
              <w:jc w:val="left"/>
              <w:rPr>
                <w:rFonts w:ascii="仿宋_GB2312" w:hAnsi="仿宋" w:eastAsia="仿宋_GB2312" w:cs="Times New Roman"/>
                <w:sz w:val="28"/>
                <w:szCs w:val="28"/>
              </w:rPr>
            </w:pPr>
            <w:r>
              <w:rPr>
                <w:rFonts w:hint="eastAsia" w:ascii="仿宋_GB2312" w:hAnsi="仿宋" w:eastAsia="仿宋_GB2312" w:cs="仿宋_GB2312"/>
                <w:sz w:val="28"/>
                <w:szCs w:val="28"/>
              </w:rPr>
              <w:t>查处问题小区数</w:t>
            </w:r>
            <w:r>
              <w:rPr>
                <w:rFonts w:ascii="仿宋_GB2312" w:hAnsi="仿宋" w:eastAsia="仿宋_GB2312" w:cs="仿宋_GB2312"/>
                <w:sz w:val="28"/>
                <w:szCs w:val="28"/>
              </w:rPr>
              <w:t>(</w:t>
            </w:r>
            <w:r>
              <w:rPr>
                <w:rFonts w:hint="eastAsia" w:ascii="仿宋_GB2312" w:hAnsi="仿宋" w:eastAsia="仿宋_GB2312" w:cs="仿宋_GB2312"/>
                <w:sz w:val="28"/>
                <w:szCs w:val="28"/>
              </w:rPr>
              <w:t>其中，查处未公示物业服务收费信息小区数）</w:t>
            </w:r>
          </w:p>
        </w:tc>
        <w:tc>
          <w:tcPr>
            <w:tcW w:w="1227" w:type="dxa"/>
            <w:noWrap w:val="0"/>
            <w:vAlign w:val="center"/>
          </w:tcPr>
          <w:p>
            <w:pPr>
              <w:spacing w:line="400" w:lineRule="exact"/>
              <w:jc w:val="center"/>
              <w:rPr>
                <w:rFonts w:ascii="仿宋_GB2312" w:hAnsi="仿宋" w:eastAsia="仿宋_GB2312" w:cs="Times New Roman"/>
                <w:sz w:val="28"/>
                <w:szCs w:val="28"/>
              </w:rPr>
            </w:pPr>
          </w:p>
        </w:tc>
        <w:tc>
          <w:tcPr>
            <w:tcW w:w="1273" w:type="dxa"/>
            <w:noWrap w:val="0"/>
            <w:vAlign w:val="center"/>
          </w:tcPr>
          <w:p>
            <w:pPr>
              <w:spacing w:line="400" w:lineRule="exact"/>
              <w:jc w:val="center"/>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9" w:type="dxa"/>
            <w:noWrap w:val="0"/>
            <w:vAlign w:val="center"/>
          </w:tcPr>
          <w:p>
            <w:pPr>
              <w:spacing w:line="400" w:lineRule="exact"/>
              <w:jc w:val="center"/>
              <w:rPr>
                <w:rFonts w:ascii="仿宋_GB2312" w:hAnsi="仿宋" w:eastAsia="仿宋_GB2312" w:cs="仿宋_GB2312"/>
                <w:sz w:val="28"/>
                <w:szCs w:val="28"/>
              </w:rPr>
            </w:pPr>
            <w:r>
              <w:rPr>
                <w:rFonts w:ascii="仿宋_GB2312" w:hAnsi="仿宋" w:eastAsia="仿宋_GB2312" w:cs="仿宋_GB2312"/>
                <w:sz w:val="28"/>
                <w:szCs w:val="28"/>
              </w:rPr>
              <w:t>6</w:t>
            </w:r>
          </w:p>
        </w:tc>
        <w:tc>
          <w:tcPr>
            <w:tcW w:w="5151" w:type="dxa"/>
            <w:gridSpan w:val="2"/>
            <w:noWrap w:val="0"/>
            <w:vAlign w:val="center"/>
          </w:tcPr>
          <w:p>
            <w:pPr>
              <w:spacing w:line="400" w:lineRule="exact"/>
              <w:ind w:left="31680" w:hanging="700" w:hangingChars="250"/>
              <w:jc w:val="left"/>
              <w:rPr>
                <w:rFonts w:ascii="仿宋_GB2312" w:hAnsi="仿宋" w:eastAsia="仿宋_GB2312" w:cs="Times New Roman"/>
                <w:sz w:val="28"/>
                <w:szCs w:val="28"/>
              </w:rPr>
            </w:pPr>
            <w:r>
              <w:rPr>
                <w:rFonts w:hint="eastAsia" w:ascii="仿宋_GB2312" w:hAnsi="仿宋" w:eastAsia="仿宋_GB2312" w:cs="仿宋_GB2312"/>
                <w:sz w:val="28"/>
                <w:szCs w:val="28"/>
              </w:rPr>
              <w:t>开展检查和执法行动数（次）</w:t>
            </w:r>
          </w:p>
        </w:tc>
        <w:tc>
          <w:tcPr>
            <w:tcW w:w="1227" w:type="dxa"/>
            <w:noWrap w:val="0"/>
            <w:vAlign w:val="center"/>
          </w:tcPr>
          <w:p>
            <w:pPr>
              <w:spacing w:line="400" w:lineRule="exact"/>
              <w:rPr>
                <w:rFonts w:ascii="仿宋_GB2312" w:hAnsi="仿宋" w:eastAsia="仿宋_GB2312" w:cs="Times New Roman"/>
                <w:sz w:val="28"/>
                <w:szCs w:val="28"/>
              </w:rPr>
            </w:pPr>
          </w:p>
        </w:tc>
        <w:tc>
          <w:tcPr>
            <w:tcW w:w="1273" w:type="dxa"/>
            <w:noWrap w:val="0"/>
            <w:vAlign w:val="center"/>
          </w:tcPr>
          <w:p>
            <w:pPr>
              <w:spacing w:line="40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9" w:type="dxa"/>
            <w:noWrap w:val="0"/>
            <w:vAlign w:val="center"/>
          </w:tcPr>
          <w:p>
            <w:pPr>
              <w:spacing w:line="400" w:lineRule="exact"/>
              <w:jc w:val="center"/>
              <w:rPr>
                <w:rFonts w:ascii="仿宋_GB2312" w:hAnsi="仿宋" w:eastAsia="仿宋_GB2312" w:cs="仿宋_GB2312"/>
                <w:sz w:val="28"/>
                <w:szCs w:val="28"/>
              </w:rPr>
            </w:pPr>
            <w:r>
              <w:rPr>
                <w:rFonts w:ascii="仿宋_GB2312" w:hAnsi="仿宋" w:eastAsia="仿宋_GB2312" w:cs="仿宋_GB2312"/>
                <w:sz w:val="28"/>
                <w:szCs w:val="28"/>
              </w:rPr>
              <w:t>7</w:t>
            </w:r>
          </w:p>
        </w:tc>
        <w:tc>
          <w:tcPr>
            <w:tcW w:w="5151" w:type="dxa"/>
            <w:gridSpan w:val="2"/>
            <w:noWrap w:val="0"/>
            <w:vAlign w:val="center"/>
          </w:tcPr>
          <w:p>
            <w:pPr>
              <w:spacing w:line="400" w:lineRule="exact"/>
              <w:ind w:left="31680" w:hanging="700" w:hangingChars="250"/>
              <w:jc w:val="left"/>
              <w:rPr>
                <w:rFonts w:ascii="仿宋_GB2312" w:hAnsi="仿宋" w:eastAsia="仿宋_GB2312" w:cs="Times New Roman"/>
                <w:sz w:val="28"/>
                <w:szCs w:val="28"/>
              </w:rPr>
            </w:pPr>
            <w:r>
              <w:rPr>
                <w:rFonts w:hint="eastAsia" w:ascii="仿宋_GB2312" w:hAnsi="仿宋" w:eastAsia="仿宋_GB2312" w:cs="仿宋_GB2312"/>
                <w:sz w:val="28"/>
                <w:szCs w:val="28"/>
              </w:rPr>
              <w:t>出动检查和执法人员数（次）</w:t>
            </w:r>
          </w:p>
        </w:tc>
        <w:tc>
          <w:tcPr>
            <w:tcW w:w="1227" w:type="dxa"/>
            <w:noWrap w:val="0"/>
            <w:vAlign w:val="center"/>
          </w:tcPr>
          <w:p>
            <w:pPr>
              <w:spacing w:line="400" w:lineRule="exact"/>
              <w:rPr>
                <w:rFonts w:ascii="仿宋_GB2312" w:hAnsi="仿宋" w:eastAsia="仿宋_GB2312" w:cs="Times New Roman"/>
                <w:sz w:val="28"/>
                <w:szCs w:val="28"/>
              </w:rPr>
            </w:pPr>
          </w:p>
        </w:tc>
        <w:tc>
          <w:tcPr>
            <w:tcW w:w="1273" w:type="dxa"/>
            <w:noWrap w:val="0"/>
            <w:vAlign w:val="center"/>
          </w:tcPr>
          <w:p>
            <w:pPr>
              <w:spacing w:line="40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9" w:type="dxa"/>
            <w:noWrap w:val="0"/>
            <w:vAlign w:val="center"/>
          </w:tcPr>
          <w:p>
            <w:pPr>
              <w:spacing w:line="400" w:lineRule="exact"/>
              <w:jc w:val="center"/>
              <w:rPr>
                <w:rFonts w:ascii="仿宋_GB2312" w:hAnsi="仿宋" w:eastAsia="仿宋_GB2312" w:cs="仿宋_GB2312"/>
                <w:sz w:val="28"/>
                <w:szCs w:val="28"/>
              </w:rPr>
            </w:pPr>
            <w:r>
              <w:rPr>
                <w:rFonts w:ascii="仿宋_GB2312" w:hAnsi="仿宋" w:eastAsia="仿宋_GB2312" w:cs="仿宋_GB2312"/>
                <w:sz w:val="28"/>
                <w:szCs w:val="28"/>
              </w:rPr>
              <w:t>8</w:t>
            </w:r>
          </w:p>
        </w:tc>
        <w:tc>
          <w:tcPr>
            <w:tcW w:w="5151" w:type="dxa"/>
            <w:gridSpan w:val="2"/>
            <w:noWrap w:val="0"/>
            <w:vAlign w:val="center"/>
          </w:tcPr>
          <w:p>
            <w:pPr>
              <w:spacing w:line="400" w:lineRule="exact"/>
              <w:ind w:left="31680" w:hanging="700" w:hangingChars="250"/>
              <w:jc w:val="left"/>
              <w:rPr>
                <w:rFonts w:ascii="仿宋_GB2312" w:hAnsi="仿宋" w:eastAsia="仿宋_GB2312" w:cs="Times New Roman"/>
                <w:sz w:val="28"/>
                <w:szCs w:val="28"/>
              </w:rPr>
            </w:pPr>
            <w:r>
              <w:rPr>
                <w:rFonts w:hint="eastAsia" w:ascii="仿宋_GB2312" w:hAnsi="仿宋" w:eastAsia="仿宋_GB2312" w:cs="仿宋_GB2312"/>
                <w:sz w:val="28"/>
                <w:szCs w:val="28"/>
              </w:rPr>
              <w:t>处罚物业服务企业数（个）</w:t>
            </w:r>
          </w:p>
        </w:tc>
        <w:tc>
          <w:tcPr>
            <w:tcW w:w="1227" w:type="dxa"/>
            <w:noWrap w:val="0"/>
            <w:vAlign w:val="center"/>
          </w:tcPr>
          <w:p>
            <w:pPr>
              <w:spacing w:line="400" w:lineRule="exact"/>
              <w:rPr>
                <w:rFonts w:ascii="仿宋_GB2312" w:hAnsi="仿宋" w:eastAsia="仿宋_GB2312" w:cs="Times New Roman"/>
                <w:sz w:val="28"/>
                <w:szCs w:val="28"/>
              </w:rPr>
            </w:pPr>
          </w:p>
        </w:tc>
        <w:tc>
          <w:tcPr>
            <w:tcW w:w="1273" w:type="dxa"/>
            <w:noWrap w:val="0"/>
            <w:vAlign w:val="center"/>
          </w:tcPr>
          <w:p>
            <w:pPr>
              <w:spacing w:line="40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9" w:type="dxa"/>
            <w:noWrap w:val="0"/>
            <w:vAlign w:val="center"/>
          </w:tcPr>
          <w:p>
            <w:pPr>
              <w:spacing w:line="400" w:lineRule="exact"/>
              <w:jc w:val="center"/>
              <w:rPr>
                <w:rFonts w:ascii="仿宋_GB2312" w:hAnsi="仿宋" w:eastAsia="仿宋_GB2312" w:cs="仿宋_GB2312"/>
                <w:sz w:val="28"/>
                <w:szCs w:val="28"/>
              </w:rPr>
            </w:pPr>
            <w:r>
              <w:rPr>
                <w:rFonts w:ascii="仿宋_GB2312" w:hAnsi="仿宋" w:eastAsia="仿宋_GB2312" w:cs="仿宋_GB2312"/>
                <w:sz w:val="28"/>
                <w:szCs w:val="28"/>
              </w:rPr>
              <w:t>9</w:t>
            </w:r>
          </w:p>
        </w:tc>
        <w:tc>
          <w:tcPr>
            <w:tcW w:w="5151" w:type="dxa"/>
            <w:gridSpan w:val="2"/>
            <w:noWrap w:val="0"/>
            <w:vAlign w:val="center"/>
          </w:tcPr>
          <w:p>
            <w:pPr>
              <w:spacing w:line="400" w:lineRule="exact"/>
              <w:ind w:left="31680" w:hanging="700" w:hangingChars="250"/>
              <w:jc w:val="left"/>
              <w:rPr>
                <w:rFonts w:ascii="仿宋_GB2312" w:hAnsi="仿宋" w:eastAsia="仿宋_GB2312" w:cs="Times New Roman"/>
                <w:sz w:val="28"/>
                <w:szCs w:val="28"/>
              </w:rPr>
            </w:pPr>
            <w:r>
              <w:rPr>
                <w:rFonts w:hint="eastAsia" w:ascii="仿宋_GB2312" w:hAnsi="仿宋" w:eastAsia="仿宋_GB2312" w:cs="仿宋_GB2312"/>
                <w:sz w:val="28"/>
                <w:szCs w:val="28"/>
              </w:rPr>
              <w:t>公开曝光案例数（个）</w:t>
            </w:r>
          </w:p>
        </w:tc>
        <w:tc>
          <w:tcPr>
            <w:tcW w:w="1227" w:type="dxa"/>
            <w:noWrap w:val="0"/>
            <w:vAlign w:val="center"/>
          </w:tcPr>
          <w:p>
            <w:pPr>
              <w:spacing w:line="400" w:lineRule="exact"/>
              <w:rPr>
                <w:rFonts w:ascii="仿宋_GB2312" w:hAnsi="仿宋" w:eastAsia="仿宋_GB2312" w:cs="Times New Roman"/>
                <w:sz w:val="28"/>
                <w:szCs w:val="28"/>
              </w:rPr>
            </w:pPr>
          </w:p>
        </w:tc>
        <w:tc>
          <w:tcPr>
            <w:tcW w:w="1273" w:type="dxa"/>
            <w:noWrap w:val="0"/>
            <w:vAlign w:val="center"/>
          </w:tcPr>
          <w:p>
            <w:pPr>
              <w:spacing w:line="40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9" w:type="dxa"/>
            <w:noWrap w:val="0"/>
            <w:vAlign w:val="center"/>
          </w:tcPr>
          <w:p>
            <w:pPr>
              <w:spacing w:line="400" w:lineRule="exact"/>
              <w:jc w:val="center"/>
              <w:rPr>
                <w:rFonts w:ascii="仿宋_GB2312" w:hAnsi="仿宋" w:eastAsia="仿宋_GB2312" w:cs="仿宋_GB2312"/>
                <w:sz w:val="28"/>
                <w:szCs w:val="28"/>
              </w:rPr>
            </w:pPr>
            <w:r>
              <w:rPr>
                <w:rFonts w:ascii="仿宋_GB2312" w:hAnsi="仿宋" w:eastAsia="仿宋_GB2312" w:cs="仿宋_GB2312"/>
                <w:sz w:val="28"/>
                <w:szCs w:val="28"/>
              </w:rPr>
              <w:t>10</w:t>
            </w:r>
          </w:p>
        </w:tc>
        <w:tc>
          <w:tcPr>
            <w:tcW w:w="5151" w:type="dxa"/>
            <w:gridSpan w:val="2"/>
            <w:noWrap w:val="0"/>
            <w:vAlign w:val="center"/>
          </w:tcPr>
          <w:p>
            <w:pPr>
              <w:spacing w:line="400" w:lineRule="exact"/>
              <w:ind w:left="31680" w:hanging="700" w:hangingChars="250"/>
              <w:jc w:val="left"/>
              <w:rPr>
                <w:rFonts w:ascii="仿宋_GB2312" w:hAnsi="仿宋" w:eastAsia="仿宋_GB2312" w:cs="Times New Roman"/>
                <w:sz w:val="28"/>
                <w:szCs w:val="28"/>
              </w:rPr>
            </w:pPr>
            <w:r>
              <w:rPr>
                <w:rFonts w:hint="eastAsia" w:ascii="仿宋_GB2312" w:hAnsi="仿宋" w:eastAsia="仿宋_GB2312" w:cs="仿宋_GB2312"/>
                <w:sz w:val="28"/>
                <w:szCs w:val="28"/>
              </w:rPr>
              <w:t>发放政策法规宣传册数（份）</w:t>
            </w:r>
          </w:p>
        </w:tc>
        <w:tc>
          <w:tcPr>
            <w:tcW w:w="1227" w:type="dxa"/>
            <w:noWrap w:val="0"/>
            <w:vAlign w:val="center"/>
          </w:tcPr>
          <w:p>
            <w:pPr>
              <w:spacing w:line="400" w:lineRule="exact"/>
              <w:rPr>
                <w:rFonts w:ascii="仿宋_GB2312" w:hAnsi="仿宋" w:eastAsia="仿宋_GB2312" w:cs="Times New Roman"/>
                <w:sz w:val="28"/>
                <w:szCs w:val="28"/>
              </w:rPr>
            </w:pPr>
          </w:p>
        </w:tc>
        <w:tc>
          <w:tcPr>
            <w:tcW w:w="1273" w:type="dxa"/>
            <w:noWrap w:val="0"/>
            <w:vAlign w:val="center"/>
          </w:tcPr>
          <w:p>
            <w:pPr>
              <w:spacing w:line="40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9" w:type="dxa"/>
            <w:noWrap w:val="0"/>
            <w:vAlign w:val="center"/>
          </w:tcPr>
          <w:p>
            <w:pPr>
              <w:spacing w:line="400" w:lineRule="exact"/>
              <w:jc w:val="center"/>
              <w:rPr>
                <w:rFonts w:ascii="仿宋_GB2312" w:hAnsi="仿宋" w:eastAsia="仿宋_GB2312" w:cs="仿宋_GB2312"/>
                <w:sz w:val="28"/>
                <w:szCs w:val="28"/>
              </w:rPr>
            </w:pPr>
            <w:r>
              <w:rPr>
                <w:rFonts w:ascii="仿宋_GB2312" w:hAnsi="仿宋" w:eastAsia="仿宋_GB2312" w:cs="仿宋_GB2312"/>
                <w:sz w:val="28"/>
                <w:szCs w:val="28"/>
              </w:rPr>
              <w:t>11</w:t>
            </w:r>
          </w:p>
        </w:tc>
        <w:tc>
          <w:tcPr>
            <w:tcW w:w="5151" w:type="dxa"/>
            <w:gridSpan w:val="2"/>
            <w:noWrap w:val="0"/>
            <w:vAlign w:val="center"/>
          </w:tcPr>
          <w:p>
            <w:pPr>
              <w:spacing w:line="400" w:lineRule="exact"/>
              <w:ind w:left="31680" w:hanging="700" w:hangingChars="250"/>
              <w:jc w:val="left"/>
              <w:rPr>
                <w:rFonts w:ascii="仿宋_GB2312" w:hAnsi="仿宋" w:eastAsia="仿宋_GB2312" w:cs="Times New Roman"/>
                <w:sz w:val="28"/>
                <w:szCs w:val="28"/>
              </w:rPr>
            </w:pPr>
            <w:r>
              <w:rPr>
                <w:rFonts w:hint="eastAsia" w:ascii="仿宋_GB2312" w:hAnsi="仿宋" w:eastAsia="仿宋_GB2312" w:cs="仿宋_GB2312"/>
                <w:sz w:val="28"/>
                <w:szCs w:val="28"/>
              </w:rPr>
              <w:t>受理群众投诉举报数（件）</w:t>
            </w:r>
          </w:p>
        </w:tc>
        <w:tc>
          <w:tcPr>
            <w:tcW w:w="1227" w:type="dxa"/>
            <w:noWrap w:val="0"/>
            <w:vAlign w:val="center"/>
          </w:tcPr>
          <w:p>
            <w:pPr>
              <w:spacing w:line="400" w:lineRule="exact"/>
              <w:rPr>
                <w:rFonts w:ascii="仿宋_GB2312" w:hAnsi="仿宋" w:eastAsia="仿宋_GB2312" w:cs="Times New Roman"/>
                <w:sz w:val="28"/>
                <w:szCs w:val="28"/>
              </w:rPr>
            </w:pPr>
          </w:p>
        </w:tc>
        <w:tc>
          <w:tcPr>
            <w:tcW w:w="1273" w:type="dxa"/>
            <w:noWrap w:val="0"/>
            <w:vAlign w:val="center"/>
          </w:tcPr>
          <w:p>
            <w:pPr>
              <w:spacing w:line="40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9" w:type="dxa"/>
            <w:noWrap w:val="0"/>
            <w:vAlign w:val="center"/>
          </w:tcPr>
          <w:p>
            <w:pPr>
              <w:spacing w:line="400" w:lineRule="exact"/>
              <w:jc w:val="center"/>
              <w:rPr>
                <w:rFonts w:ascii="仿宋_GB2312" w:hAnsi="仿宋" w:eastAsia="仿宋_GB2312" w:cs="仿宋_GB2312"/>
                <w:sz w:val="28"/>
                <w:szCs w:val="28"/>
              </w:rPr>
            </w:pPr>
            <w:r>
              <w:rPr>
                <w:rFonts w:ascii="仿宋_GB2312" w:hAnsi="仿宋" w:eastAsia="仿宋_GB2312" w:cs="仿宋_GB2312"/>
                <w:sz w:val="28"/>
                <w:szCs w:val="28"/>
              </w:rPr>
              <w:t>12</w:t>
            </w:r>
          </w:p>
        </w:tc>
        <w:tc>
          <w:tcPr>
            <w:tcW w:w="5151" w:type="dxa"/>
            <w:gridSpan w:val="2"/>
            <w:noWrap w:val="0"/>
            <w:vAlign w:val="center"/>
          </w:tcPr>
          <w:p>
            <w:pPr>
              <w:spacing w:line="400" w:lineRule="exact"/>
              <w:ind w:left="31680" w:hanging="700" w:hangingChars="250"/>
              <w:jc w:val="left"/>
              <w:rPr>
                <w:rFonts w:ascii="仿宋_GB2312" w:hAnsi="仿宋" w:eastAsia="仿宋_GB2312" w:cs="Times New Roman"/>
                <w:sz w:val="28"/>
                <w:szCs w:val="28"/>
              </w:rPr>
            </w:pPr>
            <w:r>
              <w:rPr>
                <w:rFonts w:hint="eastAsia" w:ascii="仿宋_GB2312" w:hAnsi="仿宋" w:eastAsia="仿宋_GB2312" w:cs="仿宋_GB2312"/>
                <w:sz w:val="28"/>
                <w:szCs w:val="28"/>
              </w:rPr>
              <w:t>签订承诺书企业数（个）</w:t>
            </w:r>
          </w:p>
        </w:tc>
        <w:tc>
          <w:tcPr>
            <w:tcW w:w="1227" w:type="dxa"/>
            <w:noWrap w:val="0"/>
            <w:vAlign w:val="center"/>
          </w:tcPr>
          <w:p>
            <w:pPr>
              <w:spacing w:line="400" w:lineRule="exact"/>
              <w:rPr>
                <w:rFonts w:ascii="仿宋_GB2312" w:hAnsi="仿宋" w:eastAsia="仿宋_GB2312" w:cs="Times New Roman"/>
                <w:sz w:val="28"/>
                <w:szCs w:val="28"/>
              </w:rPr>
            </w:pPr>
          </w:p>
        </w:tc>
        <w:tc>
          <w:tcPr>
            <w:tcW w:w="1273" w:type="dxa"/>
            <w:noWrap w:val="0"/>
            <w:vAlign w:val="center"/>
          </w:tcPr>
          <w:p>
            <w:pPr>
              <w:spacing w:line="40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9" w:type="dxa"/>
            <w:noWrap w:val="0"/>
            <w:vAlign w:val="center"/>
          </w:tcPr>
          <w:p>
            <w:pPr>
              <w:spacing w:line="400" w:lineRule="exact"/>
              <w:jc w:val="center"/>
              <w:rPr>
                <w:rFonts w:ascii="仿宋_GB2312" w:hAnsi="仿宋" w:eastAsia="仿宋_GB2312" w:cs="仿宋_GB2312"/>
                <w:sz w:val="28"/>
                <w:szCs w:val="28"/>
              </w:rPr>
            </w:pPr>
            <w:r>
              <w:rPr>
                <w:rFonts w:ascii="仿宋_GB2312" w:hAnsi="仿宋" w:eastAsia="仿宋_GB2312" w:cs="仿宋_GB2312"/>
                <w:sz w:val="28"/>
                <w:szCs w:val="28"/>
              </w:rPr>
              <w:t>13</w:t>
            </w:r>
          </w:p>
        </w:tc>
        <w:tc>
          <w:tcPr>
            <w:tcW w:w="5151" w:type="dxa"/>
            <w:gridSpan w:val="2"/>
            <w:noWrap w:val="0"/>
            <w:vAlign w:val="center"/>
          </w:tcPr>
          <w:p>
            <w:pPr>
              <w:spacing w:line="400" w:lineRule="exact"/>
              <w:ind w:hanging="7"/>
              <w:jc w:val="left"/>
              <w:rPr>
                <w:rFonts w:ascii="仿宋_GB2312" w:hAnsi="仿宋" w:eastAsia="仿宋_GB2312" w:cs="Times New Roman"/>
                <w:sz w:val="28"/>
                <w:szCs w:val="28"/>
              </w:rPr>
            </w:pPr>
            <w:r>
              <w:rPr>
                <w:rFonts w:hint="eastAsia" w:ascii="仿宋_GB2312" w:hAnsi="仿宋" w:eastAsia="仿宋_GB2312" w:cs="仿宋_GB2312"/>
                <w:sz w:val="28"/>
                <w:szCs w:val="28"/>
              </w:rPr>
              <w:t>城市选树“美好家园”项目数（个）（活动结束时填报）</w:t>
            </w:r>
          </w:p>
        </w:tc>
        <w:tc>
          <w:tcPr>
            <w:tcW w:w="1227" w:type="dxa"/>
            <w:noWrap w:val="0"/>
            <w:vAlign w:val="center"/>
          </w:tcPr>
          <w:p>
            <w:pPr>
              <w:spacing w:line="400" w:lineRule="exact"/>
              <w:rPr>
                <w:rFonts w:ascii="仿宋_GB2312" w:hAnsi="仿宋" w:eastAsia="仿宋_GB2312" w:cs="Times New Roman"/>
                <w:sz w:val="28"/>
                <w:szCs w:val="28"/>
              </w:rPr>
            </w:pPr>
          </w:p>
        </w:tc>
        <w:tc>
          <w:tcPr>
            <w:tcW w:w="1273" w:type="dxa"/>
            <w:noWrap w:val="0"/>
            <w:vAlign w:val="center"/>
          </w:tcPr>
          <w:p>
            <w:pPr>
              <w:spacing w:line="40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9" w:type="dxa"/>
            <w:noWrap w:val="0"/>
            <w:vAlign w:val="center"/>
          </w:tcPr>
          <w:p>
            <w:pPr>
              <w:spacing w:line="400" w:lineRule="exact"/>
              <w:jc w:val="center"/>
              <w:rPr>
                <w:rFonts w:ascii="仿宋_GB2312" w:hAnsi="仿宋" w:eastAsia="仿宋_GB2312" w:cs="仿宋_GB2312"/>
                <w:sz w:val="28"/>
                <w:szCs w:val="28"/>
              </w:rPr>
            </w:pPr>
            <w:r>
              <w:rPr>
                <w:rFonts w:ascii="仿宋_GB2312" w:hAnsi="仿宋" w:eastAsia="仿宋_GB2312" w:cs="仿宋_GB2312"/>
                <w:sz w:val="28"/>
                <w:szCs w:val="28"/>
              </w:rPr>
              <w:t>14</w:t>
            </w:r>
          </w:p>
        </w:tc>
        <w:tc>
          <w:tcPr>
            <w:tcW w:w="5151" w:type="dxa"/>
            <w:gridSpan w:val="2"/>
            <w:noWrap w:val="0"/>
            <w:vAlign w:val="center"/>
          </w:tcPr>
          <w:p>
            <w:pPr>
              <w:spacing w:line="400" w:lineRule="exact"/>
              <w:ind w:left="31680" w:hanging="700" w:hangingChars="250"/>
              <w:jc w:val="left"/>
              <w:rPr>
                <w:rFonts w:ascii="仿宋_GB2312" w:hAnsi="仿宋" w:eastAsia="仿宋_GB2312" w:cs="Times New Roman"/>
                <w:sz w:val="28"/>
                <w:szCs w:val="28"/>
              </w:rPr>
            </w:pPr>
            <w:r>
              <w:rPr>
                <w:rFonts w:hint="eastAsia" w:ascii="仿宋_GB2312" w:hAnsi="仿宋" w:eastAsia="仿宋_GB2312" w:cs="仿宋_GB2312"/>
                <w:sz w:val="28"/>
                <w:szCs w:val="28"/>
              </w:rPr>
              <w:t>小区为群众办实事数（件）</w:t>
            </w:r>
          </w:p>
        </w:tc>
        <w:tc>
          <w:tcPr>
            <w:tcW w:w="1227" w:type="dxa"/>
            <w:noWrap w:val="0"/>
            <w:vAlign w:val="center"/>
          </w:tcPr>
          <w:p>
            <w:pPr>
              <w:spacing w:line="400" w:lineRule="exact"/>
              <w:rPr>
                <w:rFonts w:ascii="仿宋_GB2312" w:hAnsi="仿宋" w:eastAsia="仿宋_GB2312" w:cs="Times New Roman"/>
                <w:sz w:val="28"/>
                <w:szCs w:val="28"/>
              </w:rPr>
            </w:pPr>
          </w:p>
        </w:tc>
        <w:tc>
          <w:tcPr>
            <w:tcW w:w="1273" w:type="dxa"/>
            <w:noWrap w:val="0"/>
            <w:vAlign w:val="center"/>
          </w:tcPr>
          <w:p>
            <w:pPr>
              <w:spacing w:line="40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2" w:type="dxa"/>
            <w:gridSpan w:val="2"/>
            <w:noWrap w:val="0"/>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项</w:t>
            </w:r>
            <w:r>
              <w:rPr>
                <w:rFonts w:ascii="黑体" w:hAnsi="黑体" w:eastAsia="黑体" w:cs="黑体"/>
                <w:sz w:val="28"/>
                <w:szCs w:val="28"/>
              </w:rPr>
              <w:t xml:space="preserve">   </w:t>
            </w:r>
            <w:r>
              <w:rPr>
                <w:rFonts w:hint="eastAsia" w:ascii="黑体" w:hAnsi="黑体" w:eastAsia="黑体" w:cs="黑体"/>
                <w:sz w:val="28"/>
                <w:szCs w:val="28"/>
              </w:rPr>
              <w:t>目</w:t>
            </w:r>
          </w:p>
        </w:tc>
        <w:tc>
          <w:tcPr>
            <w:tcW w:w="6258" w:type="dxa"/>
            <w:gridSpan w:val="3"/>
            <w:noWrap w:val="0"/>
            <w:vAlign w:val="center"/>
          </w:tcPr>
          <w:p>
            <w:pPr>
              <w:spacing w:line="400" w:lineRule="exact"/>
              <w:jc w:val="center"/>
              <w:rPr>
                <w:rFonts w:ascii="黑体" w:hAnsi="黑体" w:eastAsia="黑体" w:cs="Times New Roman"/>
                <w:sz w:val="28"/>
                <w:szCs w:val="28"/>
              </w:rPr>
            </w:pPr>
            <w:r>
              <w:rPr>
                <w:rFonts w:hint="eastAsia" w:ascii="黑体" w:hAnsi="黑体" w:eastAsia="黑体" w:cs="黑体"/>
                <w:sz w:val="28"/>
                <w:szCs w:val="28"/>
              </w:rPr>
              <w:t>详</w:t>
            </w:r>
            <w:r>
              <w:rPr>
                <w:rFonts w:ascii="黑体" w:hAnsi="黑体" w:eastAsia="黑体" w:cs="黑体"/>
                <w:sz w:val="28"/>
                <w:szCs w:val="28"/>
              </w:rPr>
              <w:t xml:space="preserve"> </w:t>
            </w:r>
            <w:r>
              <w:rPr>
                <w:rFonts w:hint="eastAsia" w:ascii="黑体" w:hAnsi="黑体" w:eastAsia="黑体" w:cs="黑体"/>
                <w:sz w:val="28"/>
                <w:szCs w:val="28"/>
              </w:rPr>
              <w:t>细</w:t>
            </w:r>
            <w:r>
              <w:rPr>
                <w:rFonts w:ascii="黑体" w:hAnsi="黑体" w:eastAsia="黑体" w:cs="黑体"/>
                <w:sz w:val="28"/>
                <w:szCs w:val="28"/>
              </w:rPr>
              <w:t xml:space="preserve"> </w:t>
            </w:r>
            <w:r>
              <w:rPr>
                <w:rFonts w:hint="eastAsia" w:ascii="黑体" w:hAnsi="黑体" w:eastAsia="黑体" w:cs="黑体"/>
                <w:sz w:val="28"/>
                <w:szCs w:val="28"/>
              </w:rPr>
              <w:t>描</w:t>
            </w:r>
            <w:r>
              <w:rPr>
                <w:rFonts w:ascii="黑体" w:hAnsi="黑体" w:eastAsia="黑体" w:cs="黑体"/>
                <w:sz w:val="28"/>
                <w:szCs w:val="28"/>
              </w:rPr>
              <w:t xml:space="preserve"> </w:t>
            </w:r>
            <w:r>
              <w:rPr>
                <w:rFonts w:hint="eastAsia" w:ascii="黑体" w:hAnsi="黑体" w:eastAsia="黑体" w:cs="黑体"/>
                <w:sz w:val="28"/>
                <w:szCs w:val="28"/>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2362" w:type="dxa"/>
            <w:gridSpan w:val="2"/>
            <w:noWrap w:val="0"/>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典型案例</w:t>
            </w:r>
          </w:p>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和事例</w:t>
            </w:r>
          </w:p>
        </w:tc>
        <w:tc>
          <w:tcPr>
            <w:tcW w:w="6258" w:type="dxa"/>
            <w:gridSpan w:val="3"/>
            <w:noWrap w:val="0"/>
            <w:vAlign w:val="center"/>
          </w:tcPr>
          <w:p>
            <w:pPr>
              <w:spacing w:line="400" w:lineRule="exact"/>
              <w:jc w:val="center"/>
              <w:rPr>
                <w:rFonts w:ascii="仿宋_GB2312" w:hAnsi="仿宋" w:eastAsia="仿宋_GB2312" w:cs="Times New Roman"/>
                <w:sz w:val="28"/>
                <w:szCs w:val="28"/>
              </w:rPr>
            </w:pPr>
          </w:p>
          <w:p>
            <w:pPr>
              <w:spacing w:line="400" w:lineRule="exact"/>
              <w:jc w:val="center"/>
              <w:rPr>
                <w:rFonts w:ascii="仿宋_GB2312" w:hAnsi="仿宋" w:eastAsia="仿宋_GB2312" w:cs="Times New Roman"/>
                <w:sz w:val="28"/>
                <w:szCs w:val="28"/>
              </w:rPr>
            </w:pPr>
          </w:p>
          <w:p>
            <w:pPr>
              <w:spacing w:line="400" w:lineRule="exact"/>
              <w:rPr>
                <w:rFonts w:ascii="仿宋_GB2312" w:hAnsi="仿宋" w:eastAsia="仿宋_GB2312" w:cs="Times New Roman"/>
                <w:sz w:val="28"/>
                <w:szCs w:val="28"/>
              </w:rPr>
            </w:pPr>
            <w:r>
              <w:rPr>
                <w:rFonts w:hint="eastAsia" w:ascii="仿宋_GB2312" w:hAnsi="仿宋" w:eastAsia="仿宋_GB2312" w:cs="仿宋_GB2312"/>
                <w:sz w:val="28"/>
                <w:szCs w:val="28"/>
              </w:rPr>
              <w:t>（内容可另附）</w:t>
            </w:r>
          </w:p>
          <w:p>
            <w:pPr>
              <w:spacing w:line="400" w:lineRule="exact"/>
              <w:rPr>
                <w:rFonts w:ascii="仿宋_GB2312" w:hAnsi="仿宋" w:eastAsia="仿宋_GB2312" w:cs="Times New Roman"/>
                <w:sz w:val="28"/>
                <w:szCs w:val="28"/>
              </w:rPr>
            </w:pPr>
          </w:p>
          <w:p>
            <w:pPr>
              <w:spacing w:line="40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3" w:hRule="atLeast"/>
        </w:trPr>
        <w:tc>
          <w:tcPr>
            <w:tcW w:w="2362" w:type="dxa"/>
            <w:gridSpan w:val="2"/>
            <w:noWrap w:val="0"/>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专项整治</w:t>
            </w:r>
          </w:p>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经验做法</w:t>
            </w:r>
          </w:p>
        </w:tc>
        <w:tc>
          <w:tcPr>
            <w:tcW w:w="6258" w:type="dxa"/>
            <w:gridSpan w:val="3"/>
            <w:noWrap w:val="0"/>
            <w:vAlign w:val="center"/>
          </w:tcPr>
          <w:p>
            <w:pPr>
              <w:spacing w:line="400" w:lineRule="exact"/>
              <w:jc w:val="center"/>
              <w:rPr>
                <w:rFonts w:ascii="仿宋_GB2312" w:hAnsi="仿宋" w:eastAsia="仿宋_GB2312" w:cs="Times New Roman"/>
                <w:sz w:val="28"/>
                <w:szCs w:val="28"/>
              </w:rPr>
            </w:pPr>
          </w:p>
          <w:p>
            <w:pPr>
              <w:spacing w:line="400" w:lineRule="exact"/>
              <w:rPr>
                <w:rFonts w:ascii="仿宋_GB2312" w:hAnsi="仿宋" w:eastAsia="仿宋_GB2312" w:cs="Times New Roman"/>
                <w:sz w:val="28"/>
                <w:szCs w:val="28"/>
              </w:rPr>
            </w:pPr>
          </w:p>
          <w:p>
            <w:pPr>
              <w:spacing w:line="400" w:lineRule="exact"/>
              <w:rPr>
                <w:rFonts w:ascii="仿宋_GB2312" w:hAnsi="仿宋" w:eastAsia="仿宋_GB2312" w:cs="Times New Roman"/>
                <w:sz w:val="28"/>
                <w:szCs w:val="28"/>
              </w:rPr>
            </w:pPr>
          </w:p>
          <w:p>
            <w:pPr>
              <w:spacing w:line="400" w:lineRule="exact"/>
              <w:rPr>
                <w:rFonts w:ascii="仿宋_GB2312" w:hAnsi="仿宋" w:eastAsia="仿宋_GB2312" w:cs="Times New Roman"/>
                <w:sz w:val="28"/>
                <w:szCs w:val="28"/>
              </w:rPr>
            </w:pPr>
            <w:r>
              <w:rPr>
                <w:rFonts w:hint="eastAsia" w:ascii="仿宋_GB2312" w:hAnsi="仿宋" w:eastAsia="仿宋_GB2312" w:cs="仿宋_GB2312"/>
                <w:sz w:val="28"/>
                <w:szCs w:val="28"/>
              </w:rPr>
              <w:t>（内容可另附）</w:t>
            </w:r>
          </w:p>
          <w:p>
            <w:pPr>
              <w:spacing w:line="400" w:lineRule="exact"/>
              <w:rPr>
                <w:rFonts w:ascii="仿宋_GB2312" w:hAnsi="仿宋" w:eastAsia="仿宋_GB2312" w:cs="Times New Roman"/>
                <w:sz w:val="28"/>
                <w:szCs w:val="28"/>
              </w:rPr>
            </w:pPr>
          </w:p>
          <w:p>
            <w:pPr>
              <w:spacing w:line="400" w:lineRule="exact"/>
              <w:rPr>
                <w:rFonts w:ascii="仿宋_GB2312" w:hAnsi="仿宋" w:eastAsia="仿宋_GB2312" w:cs="Times New Roman"/>
                <w:sz w:val="28"/>
                <w:szCs w:val="28"/>
              </w:rPr>
            </w:pPr>
          </w:p>
          <w:p>
            <w:pPr>
              <w:spacing w:line="400" w:lineRule="exact"/>
              <w:jc w:val="center"/>
              <w:rPr>
                <w:rFonts w:ascii="仿宋_GB2312" w:hAnsi="仿宋" w:eastAsia="仿宋_GB2312" w:cs="Times New Roman"/>
                <w:sz w:val="28"/>
                <w:szCs w:val="28"/>
              </w:rPr>
            </w:pPr>
          </w:p>
        </w:tc>
      </w:tr>
    </w:tbl>
    <w:p>
      <w:pPr>
        <w:spacing w:line="480" w:lineRule="exact"/>
        <w:rPr>
          <w:rFonts w:cs="Times New Roman"/>
        </w:rPr>
      </w:pPr>
    </w:p>
    <w:p>
      <w:pPr>
        <w:pStyle w:val="2"/>
      </w:pPr>
    </w:p>
    <w:p>
      <w:pPr>
        <w:spacing w:line="480" w:lineRule="exact"/>
        <w:ind w:firstLine="7000" w:firstLineChars="2500"/>
        <w:rPr>
          <w:rFonts w:ascii="仿宋_GB2312" w:hAnsi="仿宋_GB2312" w:eastAsia="仿宋_GB2312" w:cs="Times New Roman"/>
          <w:sz w:val="28"/>
          <w:szCs w:val="28"/>
        </w:rPr>
      </w:pPr>
    </w:p>
    <w:p/>
    <w:p/>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cs="Times New Roman"/>
        <w:sz w:val="18"/>
        <w:szCs w:val="1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cs="Times New Roman"/>
                            </w:rPr>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SVju0AAAAAUBAAAPAAAAAAAAAAEAIAAAACIAAABkcnMvZG93bnJldi54bWxQSwECFAAUAAAA&#10;CACHTuJAGwqSy70BAABiAwAADgAAAAAAAAABACAAAAAfAQAAZHJzL2Uyb0RvYy54bWxQSwUGAAAA&#10;AAYABgBZAQAATgUAAAAA&#10;">
              <v:fill on="f" focussize="0,0"/>
              <v:stroke on="f" weight="0.5pt"/>
              <v:imagedata o:title=""/>
              <o:lock v:ext="edit" aspectratio="f"/>
              <v:textbox inset="0mm,0mm,0mm,0mm" style="mso-fit-shape-to-text:t;">
                <w:txbxContent>
                  <w:p>
                    <w:pPr>
                      <w:pStyle w:val="3"/>
                      <w:rPr>
                        <w:rFonts w:cs="Times New Roman"/>
                      </w:rPr>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cs="Times New Roman"/>
        <w:sz w:val="18"/>
        <w:szCs w:val="1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cs="Times New Roman"/>
                            </w:rPr>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0lY7tAAAAAFAQAADwAAAAAAAAABACAAAAAiAAAAZHJzL2Rvd25yZXYueG1sUEsBAhQAFAAAAAgA&#10;h07iQMxB0vK7AQAAYgMAAA4AAAAAAAAAAQAgAAAAHwEAAGRycy9lMm9Eb2MueG1sUEsFBgAAAAAG&#10;AAYAWQEAAEwFAAAAAA==&#10;">
              <v:fill on="f" focussize="0,0"/>
              <v:stroke on="f" weight="0.5pt"/>
              <v:imagedata o:title=""/>
              <o:lock v:ext="edit" aspectratio="f"/>
              <v:textbox inset="0mm,0mm,0mm,0mm" style="mso-fit-shape-to-text:t;">
                <w:txbxContent>
                  <w:p>
                    <w:pPr>
                      <w:pStyle w:val="3"/>
                      <w:rPr>
                        <w:rFonts w:cs="Times New Roman"/>
                      </w:rPr>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571CF"/>
    <w:rsid w:val="000B1EA7"/>
    <w:rsid w:val="0015764A"/>
    <w:rsid w:val="00290CF0"/>
    <w:rsid w:val="00330BC2"/>
    <w:rsid w:val="003B00E3"/>
    <w:rsid w:val="00607C07"/>
    <w:rsid w:val="0063024B"/>
    <w:rsid w:val="006A313F"/>
    <w:rsid w:val="006E7B31"/>
    <w:rsid w:val="007330BF"/>
    <w:rsid w:val="00752A3F"/>
    <w:rsid w:val="007720D9"/>
    <w:rsid w:val="00775F7E"/>
    <w:rsid w:val="007E5781"/>
    <w:rsid w:val="00862E37"/>
    <w:rsid w:val="008C694C"/>
    <w:rsid w:val="009600EC"/>
    <w:rsid w:val="00976ACB"/>
    <w:rsid w:val="0097760A"/>
    <w:rsid w:val="00A73BA9"/>
    <w:rsid w:val="00AB3045"/>
    <w:rsid w:val="00AB306F"/>
    <w:rsid w:val="00B61F37"/>
    <w:rsid w:val="00BC1221"/>
    <w:rsid w:val="00BC7640"/>
    <w:rsid w:val="00C25309"/>
    <w:rsid w:val="00CA0380"/>
    <w:rsid w:val="00D63C7D"/>
    <w:rsid w:val="00E27F2D"/>
    <w:rsid w:val="00F76B3B"/>
    <w:rsid w:val="00FD3F41"/>
    <w:rsid w:val="010530F2"/>
    <w:rsid w:val="010A7DDF"/>
    <w:rsid w:val="01170707"/>
    <w:rsid w:val="011D2195"/>
    <w:rsid w:val="011D2508"/>
    <w:rsid w:val="01344F83"/>
    <w:rsid w:val="014F0550"/>
    <w:rsid w:val="01534F81"/>
    <w:rsid w:val="01547542"/>
    <w:rsid w:val="015E5F19"/>
    <w:rsid w:val="01652B89"/>
    <w:rsid w:val="01721D82"/>
    <w:rsid w:val="01894410"/>
    <w:rsid w:val="019758A8"/>
    <w:rsid w:val="019F3A4B"/>
    <w:rsid w:val="01A64514"/>
    <w:rsid w:val="01BA6103"/>
    <w:rsid w:val="01C9650C"/>
    <w:rsid w:val="01CD1A52"/>
    <w:rsid w:val="01D67563"/>
    <w:rsid w:val="01DD6A05"/>
    <w:rsid w:val="01E92AE8"/>
    <w:rsid w:val="01EA6927"/>
    <w:rsid w:val="020363BB"/>
    <w:rsid w:val="02206F19"/>
    <w:rsid w:val="02211BBA"/>
    <w:rsid w:val="02250494"/>
    <w:rsid w:val="02337314"/>
    <w:rsid w:val="023F7B38"/>
    <w:rsid w:val="02425FD2"/>
    <w:rsid w:val="024F4A3A"/>
    <w:rsid w:val="02524B30"/>
    <w:rsid w:val="0258359A"/>
    <w:rsid w:val="025B413F"/>
    <w:rsid w:val="02633300"/>
    <w:rsid w:val="02660752"/>
    <w:rsid w:val="027115A7"/>
    <w:rsid w:val="0271665F"/>
    <w:rsid w:val="02827BB0"/>
    <w:rsid w:val="02845D3E"/>
    <w:rsid w:val="028E0E14"/>
    <w:rsid w:val="02911A95"/>
    <w:rsid w:val="0295721B"/>
    <w:rsid w:val="02A662AF"/>
    <w:rsid w:val="02AD5D01"/>
    <w:rsid w:val="02C4452A"/>
    <w:rsid w:val="02C555FC"/>
    <w:rsid w:val="02CE78A6"/>
    <w:rsid w:val="02D22A58"/>
    <w:rsid w:val="02D96FD7"/>
    <w:rsid w:val="02DF4632"/>
    <w:rsid w:val="02E01B07"/>
    <w:rsid w:val="02E772E8"/>
    <w:rsid w:val="02EC1E39"/>
    <w:rsid w:val="02F15D00"/>
    <w:rsid w:val="02FD1F3D"/>
    <w:rsid w:val="03013FCC"/>
    <w:rsid w:val="030249CE"/>
    <w:rsid w:val="03031209"/>
    <w:rsid w:val="030732BE"/>
    <w:rsid w:val="03144F7A"/>
    <w:rsid w:val="03197F86"/>
    <w:rsid w:val="031D523D"/>
    <w:rsid w:val="03293D5C"/>
    <w:rsid w:val="032F616F"/>
    <w:rsid w:val="033522A7"/>
    <w:rsid w:val="033F518B"/>
    <w:rsid w:val="03407248"/>
    <w:rsid w:val="034644EC"/>
    <w:rsid w:val="035C6377"/>
    <w:rsid w:val="035C7730"/>
    <w:rsid w:val="035E5180"/>
    <w:rsid w:val="0369070C"/>
    <w:rsid w:val="03773064"/>
    <w:rsid w:val="038379F8"/>
    <w:rsid w:val="03870E55"/>
    <w:rsid w:val="03900796"/>
    <w:rsid w:val="03A45A79"/>
    <w:rsid w:val="03A875D9"/>
    <w:rsid w:val="03AC068E"/>
    <w:rsid w:val="03CC2E09"/>
    <w:rsid w:val="03D76039"/>
    <w:rsid w:val="03E16DC5"/>
    <w:rsid w:val="03E4153B"/>
    <w:rsid w:val="03FC2ED2"/>
    <w:rsid w:val="04071315"/>
    <w:rsid w:val="040D695D"/>
    <w:rsid w:val="0416179A"/>
    <w:rsid w:val="04201AD4"/>
    <w:rsid w:val="042172A2"/>
    <w:rsid w:val="042F46B5"/>
    <w:rsid w:val="044829C4"/>
    <w:rsid w:val="04662D8B"/>
    <w:rsid w:val="04784C63"/>
    <w:rsid w:val="0487776F"/>
    <w:rsid w:val="04897E68"/>
    <w:rsid w:val="048A2D0B"/>
    <w:rsid w:val="0494405E"/>
    <w:rsid w:val="04947E8B"/>
    <w:rsid w:val="04D3685E"/>
    <w:rsid w:val="04DF61AB"/>
    <w:rsid w:val="04F62300"/>
    <w:rsid w:val="05015476"/>
    <w:rsid w:val="05067BE8"/>
    <w:rsid w:val="050A2D8F"/>
    <w:rsid w:val="052F5088"/>
    <w:rsid w:val="053977A6"/>
    <w:rsid w:val="053A04F6"/>
    <w:rsid w:val="053B0748"/>
    <w:rsid w:val="05400460"/>
    <w:rsid w:val="05520A7F"/>
    <w:rsid w:val="056067B7"/>
    <w:rsid w:val="056C2312"/>
    <w:rsid w:val="057F45E1"/>
    <w:rsid w:val="05897278"/>
    <w:rsid w:val="058A492E"/>
    <w:rsid w:val="059F01EF"/>
    <w:rsid w:val="05A653FE"/>
    <w:rsid w:val="05B42483"/>
    <w:rsid w:val="05B522F8"/>
    <w:rsid w:val="05C149F5"/>
    <w:rsid w:val="05CD202C"/>
    <w:rsid w:val="05D6463B"/>
    <w:rsid w:val="060004F1"/>
    <w:rsid w:val="06005AFE"/>
    <w:rsid w:val="06024BCE"/>
    <w:rsid w:val="063D22CD"/>
    <w:rsid w:val="064676C0"/>
    <w:rsid w:val="06473F9A"/>
    <w:rsid w:val="065159CF"/>
    <w:rsid w:val="065501ED"/>
    <w:rsid w:val="06625730"/>
    <w:rsid w:val="0665149E"/>
    <w:rsid w:val="06826C68"/>
    <w:rsid w:val="06857CB7"/>
    <w:rsid w:val="06895D15"/>
    <w:rsid w:val="068D16C2"/>
    <w:rsid w:val="06947968"/>
    <w:rsid w:val="069B4166"/>
    <w:rsid w:val="06B521BB"/>
    <w:rsid w:val="06EB3847"/>
    <w:rsid w:val="06FA2E8C"/>
    <w:rsid w:val="06FD7FDE"/>
    <w:rsid w:val="070A3EA0"/>
    <w:rsid w:val="07100600"/>
    <w:rsid w:val="071E3467"/>
    <w:rsid w:val="072E2A05"/>
    <w:rsid w:val="073A7F00"/>
    <w:rsid w:val="0742583F"/>
    <w:rsid w:val="07533EA3"/>
    <w:rsid w:val="0756380F"/>
    <w:rsid w:val="075F065A"/>
    <w:rsid w:val="075F68FD"/>
    <w:rsid w:val="07842A62"/>
    <w:rsid w:val="078C48DB"/>
    <w:rsid w:val="07974EE8"/>
    <w:rsid w:val="07A01381"/>
    <w:rsid w:val="07AE3D54"/>
    <w:rsid w:val="07BF022D"/>
    <w:rsid w:val="07CB2AFE"/>
    <w:rsid w:val="07DF26F1"/>
    <w:rsid w:val="07E34E0B"/>
    <w:rsid w:val="07E77D7D"/>
    <w:rsid w:val="07EA35FF"/>
    <w:rsid w:val="07EC3956"/>
    <w:rsid w:val="07EE2F3E"/>
    <w:rsid w:val="07F15FF6"/>
    <w:rsid w:val="07F45F55"/>
    <w:rsid w:val="07F62A2D"/>
    <w:rsid w:val="07F8467F"/>
    <w:rsid w:val="080759E8"/>
    <w:rsid w:val="080912DA"/>
    <w:rsid w:val="080F273B"/>
    <w:rsid w:val="081D763F"/>
    <w:rsid w:val="081E2DCC"/>
    <w:rsid w:val="08212790"/>
    <w:rsid w:val="08340EF8"/>
    <w:rsid w:val="08366DB7"/>
    <w:rsid w:val="083C3305"/>
    <w:rsid w:val="08463678"/>
    <w:rsid w:val="08494A17"/>
    <w:rsid w:val="08625898"/>
    <w:rsid w:val="08680BF4"/>
    <w:rsid w:val="086B7171"/>
    <w:rsid w:val="08750399"/>
    <w:rsid w:val="08771B5C"/>
    <w:rsid w:val="087B4C42"/>
    <w:rsid w:val="08907AA6"/>
    <w:rsid w:val="0898484A"/>
    <w:rsid w:val="089A6111"/>
    <w:rsid w:val="08A9363E"/>
    <w:rsid w:val="08AC60CD"/>
    <w:rsid w:val="08B1299B"/>
    <w:rsid w:val="08B241AB"/>
    <w:rsid w:val="08B24315"/>
    <w:rsid w:val="08B8288A"/>
    <w:rsid w:val="08D911D1"/>
    <w:rsid w:val="08F237EB"/>
    <w:rsid w:val="08FA444F"/>
    <w:rsid w:val="09074B87"/>
    <w:rsid w:val="090A2B58"/>
    <w:rsid w:val="090E7EBA"/>
    <w:rsid w:val="09175BA7"/>
    <w:rsid w:val="091B5733"/>
    <w:rsid w:val="0923072F"/>
    <w:rsid w:val="092337FF"/>
    <w:rsid w:val="092562FD"/>
    <w:rsid w:val="092F1789"/>
    <w:rsid w:val="092F4E1E"/>
    <w:rsid w:val="09680261"/>
    <w:rsid w:val="096B20B5"/>
    <w:rsid w:val="096E0DA0"/>
    <w:rsid w:val="09730925"/>
    <w:rsid w:val="09756A32"/>
    <w:rsid w:val="098B1AAE"/>
    <w:rsid w:val="098E2E8D"/>
    <w:rsid w:val="09A22514"/>
    <w:rsid w:val="09AB181E"/>
    <w:rsid w:val="09B16A84"/>
    <w:rsid w:val="09B30812"/>
    <w:rsid w:val="09B4436D"/>
    <w:rsid w:val="09B728E3"/>
    <w:rsid w:val="09B8612A"/>
    <w:rsid w:val="09CD6E24"/>
    <w:rsid w:val="09D2273D"/>
    <w:rsid w:val="09D30E51"/>
    <w:rsid w:val="09EE7812"/>
    <w:rsid w:val="09FF1EE0"/>
    <w:rsid w:val="0A1D4E4A"/>
    <w:rsid w:val="0A213310"/>
    <w:rsid w:val="0A333E85"/>
    <w:rsid w:val="0A484E10"/>
    <w:rsid w:val="0A4F5EB1"/>
    <w:rsid w:val="0A547212"/>
    <w:rsid w:val="0A6C41C0"/>
    <w:rsid w:val="0A767FE7"/>
    <w:rsid w:val="0A8F7FF4"/>
    <w:rsid w:val="0A99370A"/>
    <w:rsid w:val="0A9F7004"/>
    <w:rsid w:val="0AAD5385"/>
    <w:rsid w:val="0AB404D8"/>
    <w:rsid w:val="0ABA598E"/>
    <w:rsid w:val="0AC00290"/>
    <w:rsid w:val="0AD414D4"/>
    <w:rsid w:val="0AD64D16"/>
    <w:rsid w:val="0ADC3D22"/>
    <w:rsid w:val="0AEB55A5"/>
    <w:rsid w:val="0AF1501C"/>
    <w:rsid w:val="0AFF4FFF"/>
    <w:rsid w:val="0B1679FB"/>
    <w:rsid w:val="0B1B3AB2"/>
    <w:rsid w:val="0B2A4876"/>
    <w:rsid w:val="0B38265F"/>
    <w:rsid w:val="0B3E4E8E"/>
    <w:rsid w:val="0B456C80"/>
    <w:rsid w:val="0B4935DA"/>
    <w:rsid w:val="0B590269"/>
    <w:rsid w:val="0B720200"/>
    <w:rsid w:val="0B747072"/>
    <w:rsid w:val="0B830531"/>
    <w:rsid w:val="0B95021D"/>
    <w:rsid w:val="0B9A69DC"/>
    <w:rsid w:val="0B9F7C58"/>
    <w:rsid w:val="0BA013BE"/>
    <w:rsid w:val="0BA42C66"/>
    <w:rsid w:val="0BA71433"/>
    <w:rsid w:val="0BAB385B"/>
    <w:rsid w:val="0BDF106A"/>
    <w:rsid w:val="0BE97A6A"/>
    <w:rsid w:val="0BEA48CA"/>
    <w:rsid w:val="0BEE74B2"/>
    <w:rsid w:val="0BF67C5D"/>
    <w:rsid w:val="0C0B2035"/>
    <w:rsid w:val="0C0E1A55"/>
    <w:rsid w:val="0C0E5C03"/>
    <w:rsid w:val="0C107503"/>
    <w:rsid w:val="0C1F718C"/>
    <w:rsid w:val="0C2C2464"/>
    <w:rsid w:val="0C412100"/>
    <w:rsid w:val="0C4F13FC"/>
    <w:rsid w:val="0C5308A0"/>
    <w:rsid w:val="0C5613ED"/>
    <w:rsid w:val="0C596DDE"/>
    <w:rsid w:val="0C620554"/>
    <w:rsid w:val="0C6C5A38"/>
    <w:rsid w:val="0C7B6C9F"/>
    <w:rsid w:val="0C8602ED"/>
    <w:rsid w:val="0C884460"/>
    <w:rsid w:val="0C9122E3"/>
    <w:rsid w:val="0C957683"/>
    <w:rsid w:val="0C9B6134"/>
    <w:rsid w:val="0C9C4D24"/>
    <w:rsid w:val="0C9D2804"/>
    <w:rsid w:val="0CA10FFB"/>
    <w:rsid w:val="0CBF1003"/>
    <w:rsid w:val="0CCC3CCB"/>
    <w:rsid w:val="0CD22F42"/>
    <w:rsid w:val="0CDF19F0"/>
    <w:rsid w:val="0CF10220"/>
    <w:rsid w:val="0D014DF0"/>
    <w:rsid w:val="0D0203C3"/>
    <w:rsid w:val="0D026A55"/>
    <w:rsid w:val="0D176CE7"/>
    <w:rsid w:val="0D1C2D82"/>
    <w:rsid w:val="0D1D4E83"/>
    <w:rsid w:val="0D2241D5"/>
    <w:rsid w:val="0D264106"/>
    <w:rsid w:val="0D2836E0"/>
    <w:rsid w:val="0D4C1FA8"/>
    <w:rsid w:val="0D4D0665"/>
    <w:rsid w:val="0D604A69"/>
    <w:rsid w:val="0D6439A3"/>
    <w:rsid w:val="0D644A6A"/>
    <w:rsid w:val="0D8A0E9F"/>
    <w:rsid w:val="0D940A3E"/>
    <w:rsid w:val="0D9817D4"/>
    <w:rsid w:val="0D9C0B7C"/>
    <w:rsid w:val="0DAB75D4"/>
    <w:rsid w:val="0DC455B4"/>
    <w:rsid w:val="0DC50F83"/>
    <w:rsid w:val="0DF70780"/>
    <w:rsid w:val="0E1C2331"/>
    <w:rsid w:val="0E1E79DC"/>
    <w:rsid w:val="0E20313D"/>
    <w:rsid w:val="0E2630A6"/>
    <w:rsid w:val="0E2F49B2"/>
    <w:rsid w:val="0E304E41"/>
    <w:rsid w:val="0E6B2C76"/>
    <w:rsid w:val="0E787208"/>
    <w:rsid w:val="0E7F3BB9"/>
    <w:rsid w:val="0E856BEB"/>
    <w:rsid w:val="0E880609"/>
    <w:rsid w:val="0E887F29"/>
    <w:rsid w:val="0E93714B"/>
    <w:rsid w:val="0E9E5CF8"/>
    <w:rsid w:val="0EA3579D"/>
    <w:rsid w:val="0EAB3B2C"/>
    <w:rsid w:val="0EC91D37"/>
    <w:rsid w:val="0ECE6B7C"/>
    <w:rsid w:val="0ECE78D9"/>
    <w:rsid w:val="0EDE2AC6"/>
    <w:rsid w:val="0EEB2D95"/>
    <w:rsid w:val="0EF64B65"/>
    <w:rsid w:val="0EFD3EA3"/>
    <w:rsid w:val="0EFE3E7F"/>
    <w:rsid w:val="0F04089D"/>
    <w:rsid w:val="0F045697"/>
    <w:rsid w:val="0F074BA2"/>
    <w:rsid w:val="0F1107D1"/>
    <w:rsid w:val="0F165C4C"/>
    <w:rsid w:val="0F1860FF"/>
    <w:rsid w:val="0F1C4842"/>
    <w:rsid w:val="0F2B76AF"/>
    <w:rsid w:val="0F3427A5"/>
    <w:rsid w:val="0F365415"/>
    <w:rsid w:val="0F5E3B36"/>
    <w:rsid w:val="0F681056"/>
    <w:rsid w:val="0F794561"/>
    <w:rsid w:val="0F87260E"/>
    <w:rsid w:val="0F927B50"/>
    <w:rsid w:val="0F967C32"/>
    <w:rsid w:val="0F986E82"/>
    <w:rsid w:val="0F9A6B83"/>
    <w:rsid w:val="0F9B245A"/>
    <w:rsid w:val="0FA657CE"/>
    <w:rsid w:val="0FB7139C"/>
    <w:rsid w:val="0FC22506"/>
    <w:rsid w:val="0FDE75C9"/>
    <w:rsid w:val="0FFB1DB7"/>
    <w:rsid w:val="100D01D3"/>
    <w:rsid w:val="1011343B"/>
    <w:rsid w:val="101C46B7"/>
    <w:rsid w:val="10336CAC"/>
    <w:rsid w:val="1035076F"/>
    <w:rsid w:val="1036579B"/>
    <w:rsid w:val="10377CC2"/>
    <w:rsid w:val="103A1044"/>
    <w:rsid w:val="1049701B"/>
    <w:rsid w:val="10554BD1"/>
    <w:rsid w:val="105677DD"/>
    <w:rsid w:val="105947F1"/>
    <w:rsid w:val="106F614C"/>
    <w:rsid w:val="10774B52"/>
    <w:rsid w:val="107B3758"/>
    <w:rsid w:val="107D4CFB"/>
    <w:rsid w:val="10806393"/>
    <w:rsid w:val="109E6B63"/>
    <w:rsid w:val="10A12BEF"/>
    <w:rsid w:val="10AF7AC0"/>
    <w:rsid w:val="10BA697E"/>
    <w:rsid w:val="10C96FAF"/>
    <w:rsid w:val="10D550A3"/>
    <w:rsid w:val="10D63B42"/>
    <w:rsid w:val="10EC5B88"/>
    <w:rsid w:val="10FC14EE"/>
    <w:rsid w:val="11146940"/>
    <w:rsid w:val="111B1B72"/>
    <w:rsid w:val="111C244D"/>
    <w:rsid w:val="111E7C81"/>
    <w:rsid w:val="112E5C2E"/>
    <w:rsid w:val="112F6F95"/>
    <w:rsid w:val="113427BC"/>
    <w:rsid w:val="113B4DA2"/>
    <w:rsid w:val="113F22CE"/>
    <w:rsid w:val="114615E8"/>
    <w:rsid w:val="114B1A4A"/>
    <w:rsid w:val="1159699E"/>
    <w:rsid w:val="11662DF6"/>
    <w:rsid w:val="118A4C0D"/>
    <w:rsid w:val="119511F2"/>
    <w:rsid w:val="1197296A"/>
    <w:rsid w:val="11986474"/>
    <w:rsid w:val="11A2589D"/>
    <w:rsid w:val="11B374C4"/>
    <w:rsid w:val="11B641DB"/>
    <w:rsid w:val="11B8633A"/>
    <w:rsid w:val="11BD4083"/>
    <w:rsid w:val="11C11950"/>
    <w:rsid w:val="11C235FD"/>
    <w:rsid w:val="11C3002A"/>
    <w:rsid w:val="11CA4794"/>
    <w:rsid w:val="11D44EEE"/>
    <w:rsid w:val="11DF17DA"/>
    <w:rsid w:val="11F05382"/>
    <w:rsid w:val="11F127DF"/>
    <w:rsid w:val="11FC1CCE"/>
    <w:rsid w:val="120C0E4D"/>
    <w:rsid w:val="120F0AC6"/>
    <w:rsid w:val="125435D5"/>
    <w:rsid w:val="125A5E2E"/>
    <w:rsid w:val="12650E57"/>
    <w:rsid w:val="12780A85"/>
    <w:rsid w:val="12787AD9"/>
    <w:rsid w:val="127959A3"/>
    <w:rsid w:val="127E579A"/>
    <w:rsid w:val="128A38EE"/>
    <w:rsid w:val="128C0A15"/>
    <w:rsid w:val="128C52FD"/>
    <w:rsid w:val="129962C4"/>
    <w:rsid w:val="129A54CD"/>
    <w:rsid w:val="12A652B3"/>
    <w:rsid w:val="12AE47FE"/>
    <w:rsid w:val="12B60483"/>
    <w:rsid w:val="12C251C3"/>
    <w:rsid w:val="12CB29ED"/>
    <w:rsid w:val="12D851DA"/>
    <w:rsid w:val="12E323C3"/>
    <w:rsid w:val="12E62027"/>
    <w:rsid w:val="12F40060"/>
    <w:rsid w:val="12F9615F"/>
    <w:rsid w:val="13001C9B"/>
    <w:rsid w:val="13027A44"/>
    <w:rsid w:val="130F0EB8"/>
    <w:rsid w:val="1320386F"/>
    <w:rsid w:val="133E1DCC"/>
    <w:rsid w:val="134152D1"/>
    <w:rsid w:val="134651DA"/>
    <w:rsid w:val="13492874"/>
    <w:rsid w:val="13540B4B"/>
    <w:rsid w:val="13563BF7"/>
    <w:rsid w:val="13576A5C"/>
    <w:rsid w:val="13582579"/>
    <w:rsid w:val="1362008F"/>
    <w:rsid w:val="136206CB"/>
    <w:rsid w:val="137931C7"/>
    <w:rsid w:val="137976A5"/>
    <w:rsid w:val="137E67BB"/>
    <w:rsid w:val="139A7892"/>
    <w:rsid w:val="13A21007"/>
    <w:rsid w:val="13A376F4"/>
    <w:rsid w:val="13B16EF7"/>
    <w:rsid w:val="13B376A3"/>
    <w:rsid w:val="13B70E89"/>
    <w:rsid w:val="13CA6E0E"/>
    <w:rsid w:val="13D6522C"/>
    <w:rsid w:val="13DA773B"/>
    <w:rsid w:val="13E50C79"/>
    <w:rsid w:val="13EB22FA"/>
    <w:rsid w:val="14113342"/>
    <w:rsid w:val="141A6D10"/>
    <w:rsid w:val="142322AD"/>
    <w:rsid w:val="142363C4"/>
    <w:rsid w:val="14366D25"/>
    <w:rsid w:val="145515BC"/>
    <w:rsid w:val="14630050"/>
    <w:rsid w:val="1472207C"/>
    <w:rsid w:val="147A1713"/>
    <w:rsid w:val="147D35CA"/>
    <w:rsid w:val="148102C2"/>
    <w:rsid w:val="14865EA3"/>
    <w:rsid w:val="14902AC9"/>
    <w:rsid w:val="14A3171D"/>
    <w:rsid w:val="14CC65BC"/>
    <w:rsid w:val="14FA1B1E"/>
    <w:rsid w:val="150C622C"/>
    <w:rsid w:val="151156B7"/>
    <w:rsid w:val="1514152F"/>
    <w:rsid w:val="15223BA1"/>
    <w:rsid w:val="15285F0C"/>
    <w:rsid w:val="15385CE5"/>
    <w:rsid w:val="153B42BF"/>
    <w:rsid w:val="15411C85"/>
    <w:rsid w:val="15484986"/>
    <w:rsid w:val="155A38B4"/>
    <w:rsid w:val="155E79DE"/>
    <w:rsid w:val="15625642"/>
    <w:rsid w:val="15625B81"/>
    <w:rsid w:val="1566636C"/>
    <w:rsid w:val="1575527C"/>
    <w:rsid w:val="15925797"/>
    <w:rsid w:val="159D742F"/>
    <w:rsid w:val="15A104AE"/>
    <w:rsid w:val="15A710D2"/>
    <w:rsid w:val="15B06EA0"/>
    <w:rsid w:val="15B56AE7"/>
    <w:rsid w:val="15BC2653"/>
    <w:rsid w:val="15D8315C"/>
    <w:rsid w:val="15F54C88"/>
    <w:rsid w:val="15FE1608"/>
    <w:rsid w:val="161271C2"/>
    <w:rsid w:val="16165BF5"/>
    <w:rsid w:val="161A34AE"/>
    <w:rsid w:val="16251924"/>
    <w:rsid w:val="164449D3"/>
    <w:rsid w:val="16480E13"/>
    <w:rsid w:val="164C536B"/>
    <w:rsid w:val="165034BB"/>
    <w:rsid w:val="168025BA"/>
    <w:rsid w:val="16816659"/>
    <w:rsid w:val="16835256"/>
    <w:rsid w:val="16837C31"/>
    <w:rsid w:val="168A60A8"/>
    <w:rsid w:val="1697383B"/>
    <w:rsid w:val="16991B0E"/>
    <w:rsid w:val="169F5F8B"/>
    <w:rsid w:val="16A8365D"/>
    <w:rsid w:val="16A93831"/>
    <w:rsid w:val="16C40C35"/>
    <w:rsid w:val="16C45173"/>
    <w:rsid w:val="16CD19A9"/>
    <w:rsid w:val="16D877E5"/>
    <w:rsid w:val="16E005DE"/>
    <w:rsid w:val="16EE1B6C"/>
    <w:rsid w:val="16F23ED4"/>
    <w:rsid w:val="170F56FD"/>
    <w:rsid w:val="171267EB"/>
    <w:rsid w:val="17127D61"/>
    <w:rsid w:val="171661F7"/>
    <w:rsid w:val="171F20A8"/>
    <w:rsid w:val="17207A5E"/>
    <w:rsid w:val="17247F6E"/>
    <w:rsid w:val="17293C7C"/>
    <w:rsid w:val="17341A5B"/>
    <w:rsid w:val="1736380F"/>
    <w:rsid w:val="17427264"/>
    <w:rsid w:val="17455715"/>
    <w:rsid w:val="17547E9C"/>
    <w:rsid w:val="175663E5"/>
    <w:rsid w:val="175F706E"/>
    <w:rsid w:val="17675AC1"/>
    <w:rsid w:val="176F5138"/>
    <w:rsid w:val="177467F5"/>
    <w:rsid w:val="177623FE"/>
    <w:rsid w:val="17794306"/>
    <w:rsid w:val="177A75C2"/>
    <w:rsid w:val="177D1AFB"/>
    <w:rsid w:val="179D1E6F"/>
    <w:rsid w:val="179D4147"/>
    <w:rsid w:val="17A01AF5"/>
    <w:rsid w:val="17B30607"/>
    <w:rsid w:val="17B30668"/>
    <w:rsid w:val="17BE4101"/>
    <w:rsid w:val="17CC747D"/>
    <w:rsid w:val="17D92D8F"/>
    <w:rsid w:val="17D944A7"/>
    <w:rsid w:val="17DD5E23"/>
    <w:rsid w:val="17E81112"/>
    <w:rsid w:val="17F17E14"/>
    <w:rsid w:val="1807780F"/>
    <w:rsid w:val="180F3E54"/>
    <w:rsid w:val="181874B6"/>
    <w:rsid w:val="181A7899"/>
    <w:rsid w:val="18232098"/>
    <w:rsid w:val="1825179F"/>
    <w:rsid w:val="182B7F5E"/>
    <w:rsid w:val="183E6762"/>
    <w:rsid w:val="18431922"/>
    <w:rsid w:val="184F70F7"/>
    <w:rsid w:val="18717EFE"/>
    <w:rsid w:val="1874393D"/>
    <w:rsid w:val="187C6EB4"/>
    <w:rsid w:val="187E4001"/>
    <w:rsid w:val="188D0BB8"/>
    <w:rsid w:val="18951495"/>
    <w:rsid w:val="189825BA"/>
    <w:rsid w:val="189A6230"/>
    <w:rsid w:val="18B2254E"/>
    <w:rsid w:val="18BA03D4"/>
    <w:rsid w:val="18C96AE4"/>
    <w:rsid w:val="18CD7BE6"/>
    <w:rsid w:val="18D32EFA"/>
    <w:rsid w:val="18E41298"/>
    <w:rsid w:val="18ED3AC3"/>
    <w:rsid w:val="18F01AAD"/>
    <w:rsid w:val="18F35C91"/>
    <w:rsid w:val="191A71A6"/>
    <w:rsid w:val="191D505C"/>
    <w:rsid w:val="191F3445"/>
    <w:rsid w:val="19237D6F"/>
    <w:rsid w:val="192A4E82"/>
    <w:rsid w:val="192B0BAF"/>
    <w:rsid w:val="192D4933"/>
    <w:rsid w:val="193A5449"/>
    <w:rsid w:val="193D1A7B"/>
    <w:rsid w:val="19406072"/>
    <w:rsid w:val="194B02AF"/>
    <w:rsid w:val="194B7EBC"/>
    <w:rsid w:val="194C160A"/>
    <w:rsid w:val="195F1F4C"/>
    <w:rsid w:val="19651B5D"/>
    <w:rsid w:val="19757B67"/>
    <w:rsid w:val="19771185"/>
    <w:rsid w:val="197D5F0F"/>
    <w:rsid w:val="1989298A"/>
    <w:rsid w:val="19A4224E"/>
    <w:rsid w:val="19BC727F"/>
    <w:rsid w:val="19C0783F"/>
    <w:rsid w:val="19C7704C"/>
    <w:rsid w:val="19C87D5D"/>
    <w:rsid w:val="19CF3052"/>
    <w:rsid w:val="19CF6989"/>
    <w:rsid w:val="19F067E9"/>
    <w:rsid w:val="19FD4AA9"/>
    <w:rsid w:val="1A131108"/>
    <w:rsid w:val="1A1F029D"/>
    <w:rsid w:val="1A1F0C89"/>
    <w:rsid w:val="1A2F7BF8"/>
    <w:rsid w:val="1A3B4993"/>
    <w:rsid w:val="1A3D5F3B"/>
    <w:rsid w:val="1A4628E9"/>
    <w:rsid w:val="1A4F1AE2"/>
    <w:rsid w:val="1A5043C0"/>
    <w:rsid w:val="1A5E19C5"/>
    <w:rsid w:val="1A630CA0"/>
    <w:rsid w:val="1A6B4189"/>
    <w:rsid w:val="1A6F2E5E"/>
    <w:rsid w:val="1A7259CF"/>
    <w:rsid w:val="1A8320D9"/>
    <w:rsid w:val="1A8571FD"/>
    <w:rsid w:val="1A933CB6"/>
    <w:rsid w:val="1AA207B3"/>
    <w:rsid w:val="1AB35D13"/>
    <w:rsid w:val="1AC12A89"/>
    <w:rsid w:val="1AD45F4F"/>
    <w:rsid w:val="1AD81DA1"/>
    <w:rsid w:val="1ADB74F5"/>
    <w:rsid w:val="1AE47BC0"/>
    <w:rsid w:val="1AEB0957"/>
    <w:rsid w:val="1AEB468D"/>
    <w:rsid w:val="1AF1426A"/>
    <w:rsid w:val="1AF362D5"/>
    <w:rsid w:val="1AFF730C"/>
    <w:rsid w:val="1B1D3D8E"/>
    <w:rsid w:val="1B251979"/>
    <w:rsid w:val="1B2E3B3F"/>
    <w:rsid w:val="1B2E3E2E"/>
    <w:rsid w:val="1B41782E"/>
    <w:rsid w:val="1B5F487B"/>
    <w:rsid w:val="1B606D20"/>
    <w:rsid w:val="1B717522"/>
    <w:rsid w:val="1B826102"/>
    <w:rsid w:val="1B8C3F06"/>
    <w:rsid w:val="1B976C48"/>
    <w:rsid w:val="1BA320BA"/>
    <w:rsid w:val="1BB45F53"/>
    <w:rsid w:val="1BC14E1C"/>
    <w:rsid w:val="1BCD63EC"/>
    <w:rsid w:val="1BD47B61"/>
    <w:rsid w:val="1BED6B80"/>
    <w:rsid w:val="1BF93BB8"/>
    <w:rsid w:val="1BFD4A29"/>
    <w:rsid w:val="1C0041DC"/>
    <w:rsid w:val="1C054937"/>
    <w:rsid w:val="1C1E4A6F"/>
    <w:rsid w:val="1C2F2B8C"/>
    <w:rsid w:val="1C342CDB"/>
    <w:rsid w:val="1C3871AB"/>
    <w:rsid w:val="1C41382A"/>
    <w:rsid w:val="1C471281"/>
    <w:rsid w:val="1C477D96"/>
    <w:rsid w:val="1C5827B5"/>
    <w:rsid w:val="1C673186"/>
    <w:rsid w:val="1C682B3C"/>
    <w:rsid w:val="1C8F73F7"/>
    <w:rsid w:val="1CAB02EC"/>
    <w:rsid w:val="1CB63C3B"/>
    <w:rsid w:val="1CBA10DF"/>
    <w:rsid w:val="1CC16AAA"/>
    <w:rsid w:val="1CDD5C49"/>
    <w:rsid w:val="1CE41FC4"/>
    <w:rsid w:val="1CF36935"/>
    <w:rsid w:val="1CFE6510"/>
    <w:rsid w:val="1D0F2797"/>
    <w:rsid w:val="1D1A0A65"/>
    <w:rsid w:val="1D3E5DBD"/>
    <w:rsid w:val="1D4832C3"/>
    <w:rsid w:val="1D4E7C67"/>
    <w:rsid w:val="1D5D022D"/>
    <w:rsid w:val="1D5D2F45"/>
    <w:rsid w:val="1D7576E2"/>
    <w:rsid w:val="1D967C44"/>
    <w:rsid w:val="1D9C56A5"/>
    <w:rsid w:val="1D9F3789"/>
    <w:rsid w:val="1DA1612A"/>
    <w:rsid w:val="1DB84D87"/>
    <w:rsid w:val="1DC701AB"/>
    <w:rsid w:val="1DD5472A"/>
    <w:rsid w:val="1DD556AC"/>
    <w:rsid w:val="1DD73A2E"/>
    <w:rsid w:val="1DDA0395"/>
    <w:rsid w:val="1DDE71E9"/>
    <w:rsid w:val="1DF00DA4"/>
    <w:rsid w:val="1E097879"/>
    <w:rsid w:val="1E107A13"/>
    <w:rsid w:val="1E162E83"/>
    <w:rsid w:val="1E1A2925"/>
    <w:rsid w:val="1E1A6135"/>
    <w:rsid w:val="1E3138EF"/>
    <w:rsid w:val="1E371A0F"/>
    <w:rsid w:val="1E4A4FF6"/>
    <w:rsid w:val="1E506FDE"/>
    <w:rsid w:val="1E533C46"/>
    <w:rsid w:val="1E6422B1"/>
    <w:rsid w:val="1E643640"/>
    <w:rsid w:val="1E6B26B0"/>
    <w:rsid w:val="1E744A8E"/>
    <w:rsid w:val="1E7876D5"/>
    <w:rsid w:val="1E8E343C"/>
    <w:rsid w:val="1E945862"/>
    <w:rsid w:val="1E9615D8"/>
    <w:rsid w:val="1E9B38A7"/>
    <w:rsid w:val="1EA24065"/>
    <w:rsid w:val="1EA86CCB"/>
    <w:rsid w:val="1EA92294"/>
    <w:rsid w:val="1EA93209"/>
    <w:rsid w:val="1EB67D6A"/>
    <w:rsid w:val="1EBB32DA"/>
    <w:rsid w:val="1ED15125"/>
    <w:rsid w:val="1ED16A37"/>
    <w:rsid w:val="1ED604F3"/>
    <w:rsid w:val="1ED75E0D"/>
    <w:rsid w:val="1EDD5CF8"/>
    <w:rsid w:val="1EE46D6A"/>
    <w:rsid w:val="1EEF50B1"/>
    <w:rsid w:val="1EF5666E"/>
    <w:rsid w:val="1F037A3F"/>
    <w:rsid w:val="1F084AD6"/>
    <w:rsid w:val="1F0F51A1"/>
    <w:rsid w:val="1F183EEE"/>
    <w:rsid w:val="1F1C6C77"/>
    <w:rsid w:val="1F2747C1"/>
    <w:rsid w:val="1F275299"/>
    <w:rsid w:val="1F304F65"/>
    <w:rsid w:val="1F341196"/>
    <w:rsid w:val="1F3559A6"/>
    <w:rsid w:val="1F3F319B"/>
    <w:rsid w:val="1F4C0143"/>
    <w:rsid w:val="1F5820DA"/>
    <w:rsid w:val="1F6401F7"/>
    <w:rsid w:val="1F6B2D46"/>
    <w:rsid w:val="1F731E82"/>
    <w:rsid w:val="1F820EE0"/>
    <w:rsid w:val="1F836040"/>
    <w:rsid w:val="1F901429"/>
    <w:rsid w:val="1F9334D7"/>
    <w:rsid w:val="1FA33570"/>
    <w:rsid w:val="1FA43DA9"/>
    <w:rsid w:val="1FC5516F"/>
    <w:rsid w:val="1FC70058"/>
    <w:rsid w:val="1FCF615D"/>
    <w:rsid w:val="1FDB31B7"/>
    <w:rsid w:val="1FE86620"/>
    <w:rsid w:val="1FF607B2"/>
    <w:rsid w:val="1FF71644"/>
    <w:rsid w:val="1FF933D2"/>
    <w:rsid w:val="1FFC133B"/>
    <w:rsid w:val="20053033"/>
    <w:rsid w:val="200650AD"/>
    <w:rsid w:val="2008772C"/>
    <w:rsid w:val="201B0BAB"/>
    <w:rsid w:val="2020114B"/>
    <w:rsid w:val="20301F49"/>
    <w:rsid w:val="20364659"/>
    <w:rsid w:val="203C44D7"/>
    <w:rsid w:val="203D5C59"/>
    <w:rsid w:val="205151CD"/>
    <w:rsid w:val="207540F6"/>
    <w:rsid w:val="2076604D"/>
    <w:rsid w:val="207661B1"/>
    <w:rsid w:val="208442E6"/>
    <w:rsid w:val="208657CB"/>
    <w:rsid w:val="20873717"/>
    <w:rsid w:val="20935184"/>
    <w:rsid w:val="209711B3"/>
    <w:rsid w:val="209F0891"/>
    <w:rsid w:val="20A22568"/>
    <w:rsid w:val="20AE2AA8"/>
    <w:rsid w:val="20C85C4C"/>
    <w:rsid w:val="20DA160A"/>
    <w:rsid w:val="20E52331"/>
    <w:rsid w:val="20E66BE3"/>
    <w:rsid w:val="20E833AA"/>
    <w:rsid w:val="20EC454E"/>
    <w:rsid w:val="20F90C4A"/>
    <w:rsid w:val="20FA0E68"/>
    <w:rsid w:val="212F626C"/>
    <w:rsid w:val="214A507C"/>
    <w:rsid w:val="21534762"/>
    <w:rsid w:val="21727AB1"/>
    <w:rsid w:val="21780052"/>
    <w:rsid w:val="21804586"/>
    <w:rsid w:val="21832286"/>
    <w:rsid w:val="218E2CA0"/>
    <w:rsid w:val="21997F88"/>
    <w:rsid w:val="219E0977"/>
    <w:rsid w:val="21AE4573"/>
    <w:rsid w:val="21B11621"/>
    <w:rsid w:val="21CA0664"/>
    <w:rsid w:val="21E65103"/>
    <w:rsid w:val="21E77159"/>
    <w:rsid w:val="21F1761C"/>
    <w:rsid w:val="21F90F2D"/>
    <w:rsid w:val="220C40D5"/>
    <w:rsid w:val="221C26D9"/>
    <w:rsid w:val="22407E41"/>
    <w:rsid w:val="22421C8F"/>
    <w:rsid w:val="22461A56"/>
    <w:rsid w:val="224F693B"/>
    <w:rsid w:val="225E74EF"/>
    <w:rsid w:val="226C0FEF"/>
    <w:rsid w:val="227B0FB2"/>
    <w:rsid w:val="22800ED6"/>
    <w:rsid w:val="228A3D25"/>
    <w:rsid w:val="22905906"/>
    <w:rsid w:val="22BE5C42"/>
    <w:rsid w:val="22CD4AF5"/>
    <w:rsid w:val="22CD78FA"/>
    <w:rsid w:val="22D969CA"/>
    <w:rsid w:val="22E436ED"/>
    <w:rsid w:val="22E464D1"/>
    <w:rsid w:val="22EC416A"/>
    <w:rsid w:val="22EE1753"/>
    <w:rsid w:val="22F12307"/>
    <w:rsid w:val="22F64817"/>
    <w:rsid w:val="23073040"/>
    <w:rsid w:val="230B5A06"/>
    <w:rsid w:val="233C7ECA"/>
    <w:rsid w:val="234B2751"/>
    <w:rsid w:val="234F0CF9"/>
    <w:rsid w:val="235866A6"/>
    <w:rsid w:val="235E02F6"/>
    <w:rsid w:val="23640960"/>
    <w:rsid w:val="23653DBD"/>
    <w:rsid w:val="237907C2"/>
    <w:rsid w:val="238127F3"/>
    <w:rsid w:val="23844178"/>
    <w:rsid w:val="23883C68"/>
    <w:rsid w:val="23914C97"/>
    <w:rsid w:val="23965C85"/>
    <w:rsid w:val="23A41D11"/>
    <w:rsid w:val="23B97075"/>
    <w:rsid w:val="23D7445D"/>
    <w:rsid w:val="23DE0CE1"/>
    <w:rsid w:val="23DF7E9E"/>
    <w:rsid w:val="23E40D4E"/>
    <w:rsid w:val="23F2264A"/>
    <w:rsid w:val="23F75674"/>
    <w:rsid w:val="241E4192"/>
    <w:rsid w:val="241E689A"/>
    <w:rsid w:val="24420048"/>
    <w:rsid w:val="244D4570"/>
    <w:rsid w:val="244F388D"/>
    <w:rsid w:val="24551000"/>
    <w:rsid w:val="245A4FAF"/>
    <w:rsid w:val="24602E55"/>
    <w:rsid w:val="246A3BC6"/>
    <w:rsid w:val="246F32FF"/>
    <w:rsid w:val="247C60FA"/>
    <w:rsid w:val="248109BD"/>
    <w:rsid w:val="24883DAC"/>
    <w:rsid w:val="248860D2"/>
    <w:rsid w:val="249E0991"/>
    <w:rsid w:val="24A04476"/>
    <w:rsid w:val="24A245D4"/>
    <w:rsid w:val="24A44894"/>
    <w:rsid w:val="24AA30DA"/>
    <w:rsid w:val="24B7118E"/>
    <w:rsid w:val="24DB1341"/>
    <w:rsid w:val="24DF0AD3"/>
    <w:rsid w:val="24E6045E"/>
    <w:rsid w:val="24FF39BD"/>
    <w:rsid w:val="250447D2"/>
    <w:rsid w:val="25075982"/>
    <w:rsid w:val="250E29CE"/>
    <w:rsid w:val="25127F67"/>
    <w:rsid w:val="251A694D"/>
    <w:rsid w:val="252A24FD"/>
    <w:rsid w:val="25310AC3"/>
    <w:rsid w:val="25353DDA"/>
    <w:rsid w:val="253F661D"/>
    <w:rsid w:val="256034BB"/>
    <w:rsid w:val="256278CD"/>
    <w:rsid w:val="256510D9"/>
    <w:rsid w:val="25776767"/>
    <w:rsid w:val="25874A19"/>
    <w:rsid w:val="258F0A96"/>
    <w:rsid w:val="25A361DD"/>
    <w:rsid w:val="25AC5DDC"/>
    <w:rsid w:val="25AD5A62"/>
    <w:rsid w:val="25AE5C26"/>
    <w:rsid w:val="25AF1319"/>
    <w:rsid w:val="25B22329"/>
    <w:rsid w:val="25C316B7"/>
    <w:rsid w:val="25C34D04"/>
    <w:rsid w:val="25C96FA6"/>
    <w:rsid w:val="25EC3CCD"/>
    <w:rsid w:val="25EC45A7"/>
    <w:rsid w:val="26072FEA"/>
    <w:rsid w:val="260A5C9C"/>
    <w:rsid w:val="2618462D"/>
    <w:rsid w:val="261B71D7"/>
    <w:rsid w:val="263C4F1B"/>
    <w:rsid w:val="26487883"/>
    <w:rsid w:val="264B3400"/>
    <w:rsid w:val="266157E1"/>
    <w:rsid w:val="26695FC8"/>
    <w:rsid w:val="26725BB8"/>
    <w:rsid w:val="26824B80"/>
    <w:rsid w:val="268925D8"/>
    <w:rsid w:val="268D63A4"/>
    <w:rsid w:val="26971E61"/>
    <w:rsid w:val="269D5513"/>
    <w:rsid w:val="26A7129B"/>
    <w:rsid w:val="26A972AD"/>
    <w:rsid w:val="26AC5229"/>
    <w:rsid w:val="26BB40AE"/>
    <w:rsid w:val="26BD3E28"/>
    <w:rsid w:val="26BE220B"/>
    <w:rsid w:val="26D20A7B"/>
    <w:rsid w:val="26DD1732"/>
    <w:rsid w:val="26DF42E3"/>
    <w:rsid w:val="26E35FC6"/>
    <w:rsid w:val="27006C62"/>
    <w:rsid w:val="27106024"/>
    <w:rsid w:val="272954BE"/>
    <w:rsid w:val="273926ED"/>
    <w:rsid w:val="275042DC"/>
    <w:rsid w:val="275B46D7"/>
    <w:rsid w:val="275E0CDA"/>
    <w:rsid w:val="27701496"/>
    <w:rsid w:val="278C1BED"/>
    <w:rsid w:val="279124DE"/>
    <w:rsid w:val="27990B41"/>
    <w:rsid w:val="279A1410"/>
    <w:rsid w:val="27BD2C67"/>
    <w:rsid w:val="27C569A4"/>
    <w:rsid w:val="27C76A27"/>
    <w:rsid w:val="27D15A81"/>
    <w:rsid w:val="27D65A9A"/>
    <w:rsid w:val="27E90E90"/>
    <w:rsid w:val="27F3642E"/>
    <w:rsid w:val="280964F3"/>
    <w:rsid w:val="28193CF6"/>
    <w:rsid w:val="281A1938"/>
    <w:rsid w:val="28347D8A"/>
    <w:rsid w:val="283D5C44"/>
    <w:rsid w:val="283F20AB"/>
    <w:rsid w:val="284266E7"/>
    <w:rsid w:val="284924DC"/>
    <w:rsid w:val="284C2F32"/>
    <w:rsid w:val="28664235"/>
    <w:rsid w:val="286A5449"/>
    <w:rsid w:val="286E38F3"/>
    <w:rsid w:val="28707D95"/>
    <w:rsid w:val="287653E9"/>
    <w:rsid w:val="28821AC7"/>
    <w:rsid w:val="288669D3"/>
    <w:rsid w:val="28A12290"/>
    <w:rsid w:val="28A2276D"/>
    <w:rsid w:val="28A23CB9"/>
    <w:rsid w:val="28A51E47"/>
    <w:rsid w:val="28A90637"/>
    <w:rsid w:val="28C27B11"/>
    <w:rsid w:val="28CC0B15"/>
    <w:rsid w:val="28D36BF6"/>
    <w:rsid w:val="28D5027D"/>
    <w:rsid w:val="28EA59C4"/>
    <w:rsid w:val="28ED42C4"/>
    <w:rsid w:val="28F82B0D"/>
    <w:rsid w:val="291A6933"/>
    <w:rsid w:val="29256CB5"/>
    <w:rsid w:val="292A7D4C"/>
    <w:rsid w:val="293B5070"/>
    <w:rsid w:val="2941128A"/>
    <w:rsid w:val="29447C41"/>
    <w:rsid w:val="294C7178"/>
    <w:rsid w:val="29573E4E"/>
    <w:rsid w:val="295E0AF5"/>
    <w:rsid w:val="2960416C"/>
    <w:rsid w:val="2992363F"/>
    <w:rsid w:val="29975DF0"/>
    <w:rsid w:val="29976977"/>
    <w:rsid w:val="299D1682"/>
    <w:rsid w:val="29A10EFA"/>
    <w:rsid w:val="29BA4CA2"/>
    <w:rsid w:val="29BA615E"/>
    <w:rsid w:val="29C95F4A"/>
    <w:rsid w:val="29CA521D"/>
    <w:rsid w:val="29CE2BC3"/>
    <w:rsid w:val="29E402D4"/>
    <w:rsid w:val="29FD50DC"/>
    <w:rsid w:val="2A053EE1"/>
    <w:rsid w:val="2A0953D0"/>
    <w:rsid w:val="2A110EDD"/>
    <w:rsid w:val="2A1407A6"/>
    <w:rsid w:val="2A1D3AA3"/>
    <w:rsid w:val="2A1F7D6E"/>
    <w:rsid w:val="2A205AA2"/>
    <w:rsid w:val="2A24202B"/>
    <w:rsid w:val="2A3F1965"/>
    <w:rsid w:val="2A603BCA"/>
    <w:rsid w:val="2A810730"/>
    <w:rsid w:val="2A8426B0"/>
    <w:rsid w:val="2A971ECA"/>
    <w:rsid w:val="2AB54069"/>
    <w:rsid w:val="2ABB3760"/>
    <w:rsid w:val="2ABF1921"/>
    <w:rsid w:val="2AD13DBA"/>
    <w:rsid w:val="2AD60387"/>
    <w:rsid w:val="2ADD6D18"/>
    <w:rsid w:val="2AE24780"/>
    <w:rsid w:val="2AE52A92"/>
    <w:rsid w:val="2AE90FEF"/>
    <w:rsid w:val="2AEB3FE3"/>
    <w:rsid w:val="2AEE2F0E"/>
    <w:rsid w:val="2AF007D5"/>
    <w:rsid w:val="2AF42F76"/>
    <w:rsid w:val="2B112B15"/>
    <w:rsid w:val="2B13483D"/>
    <w:rsid w:val="2B176AEA"/>
    <w:rsid w:val="2B235103"/>
    <w:rsid w:val="2B250DF3"/>
    <w:rsid w:val="2B272953"/>
    <w:rsid w:val="2B2D224D"/>
    <w:rsid w:val="2B4358B1"/>
    <w:rsid w:val="2B47782D"/>
    <w:rsid w:val="2B5B1F9C"/>
    <w:rsid w:val="2B606A7F"/>
    <w:rsid w:val="2B6B4C41"/>
    <w:rsid w:val="2B793F96"/>
    <w:rsid w:val="2B7B2CA4"/>
    <w:rsid w:val="2B8C2A43"/>
    <w:rsid w:val="2B9E7BE0"/>
    <w:rsid w:val="2B9F4549"/>
    <w:rsid w:val="2BA703F4"/>
    <w:rsid w:val="2BB5097C"/>
    <w:rsid w:val="2BB622F0"/>
    <w:rsid w:val="2BC966EF"/>
    <w:rsid w:val="2BD46A3A"/>
    <w:rsid w:val="2BDD2A9C"/>
    <w:rsid w:val="2BDE52B1"/>
    <w:rsid w:val="2BE505B7"/>
    <w:rsid w:val="2BE77324"/>
    <w:rsid w:val="2BFE134A"/>
    <w:rsid w:val="2C0366E0"/>
    <w:rsid w:val="2C194604"/>
    <w:rsid w:val="2C262553"/>
    <w:rsid w:val="2C283876"/>
    <w:rsid w:val="2C337699"/>
    <w:rsid w:val="2C3B0A7B"/>
    <w:rsid w:val="2C3C1965"/>
    <w:rsid w:val="2C3F3D91"/>
    <w:rsid w:val="2C3F41A5"/>
    <w:rsid w:val="2C507F47"/>
    <w:rsid w:val="2C5B2A7F"/>
    <w:rsid w:val="2C675362"/>
    <w:rsid w:val="2C9C0D98"/>
    <w:rsid w:val="2C9E6718"/>
    <w:rsid w:val="2CB04071"/>
    <w:rsid w:val="2CB22F68"/>
    <w:rsid w:val="2CBD2A8A"/>
    <w:rsid w:val="2CC162CF"/>
    <w:rsid w:val="2CE21D2D"/>
    <w:rsid w:val="2CE42DB1"/>
    <w:rsid w:val="2CE61B07"/>
    <w:rsid w:val="2CF06BF5"/>
    <w:rsid w:val="2D082353"/>
    <w:rsid w:val="2D335C1C"/>
    <w:rsid w:val="2D36470B"/>
    <w:rsid w:val="2D3A2078"/>
    <w:rsid w:val="2D3A2D93"/>
    <w:rsid w:val="2D53155C"/>
    <w:rsid w:val="2D6A6BE3"/>
    <w:rsid w:val="2D723AB2"/>
    <w:rsid w:val="2D7672AA"/>
    <w:rsid w:val="2D7A30C5"/>
    <w:rsid w:val="2D84483C"/>
    <w:rsid w:val="2D85391E"/>
    <w:rsid w:val="2D945C48"/>
    <w:rsid w:val="2D993970"/>
    <w:rsid w:val="2D9E06A1"/>
    <w:rsid w:val="2DA96E3A"/>
    <w:rsid w:val="2DB84F89"/>
    <w:rsid w:val="2DBF2635"/>
    <w:rsid w:val="2DBF62D6"/>
    <w:rsid w:val="2DD032A2"/>
    <w:rsid w:val="2DE53587"/>
    <w:rsid w:val="2DE71643"/>
    <w:rsid w:val="2DEB23B1"/>
    <w:rsid w:val="2DFB14D1"/>
    <w:rsid w:val="2E043EC3"/>
    <w:rsid w:val="2E1D3C9E"/>
    <w:rsid w:val="2E2571CF"/>
    <w:rsid w:val="2E2A7BAD"/>
    <w:rsid w:val="2E522706"/>
    <w:rsid w:val="2E890C8F"/>
    <w:rsid w:val="2E8D7E57"/>
    <w:rsid w:val="2E977DEB"/>
    <w:rsid w:val="2EA271F9"/>
    <w:rsid w:val="2EA44EF0"/>
    <w:rsid w:val="2EA950F3"/>
    <w:rsid w:val="2EAB4660"/>
    <w:rsid w:val="2EC2005E"/>
    <w:rsid w:val="2EC719E0"/>
    <w:rsid w:val="2ED32F18"/>
    <w:rsid w:val="2EDA5C67"/>
    <w:rsid w:val="2EE17AC3"/>
    <w:rsid w:val="2EE472ED"/>
    <w:rsid w:val="2EE6565E"/>
    <w:rsid w:val="2EE85861"/>
    <w:rsid w:val="2EE97215"/>
    <w:rsid w:val="2EEF0DE2"/>
    <w:rsid w:val="2EF85D65"/>
    <w:rsid w:val="2F04151C"/>
    <w:rsid w:val="2F1E05F4"/>
    <w:rsid w:val="2F2164D3"/>
    <w:rsid w:val="2F21711E"/>
    <w:rsid w:val="2F2E1582"/>
    <w:rsid w:val="2F326D0B"/>
    <w:rsid w:val="2F373492"/>
    <w:rsid w:val="2F393CB0"/>
    <w:rsid w:val="2F3B6A9A"/>
    <w:rsid w:val="2F3F01B6"/>
    <w:rsid w:val="2F472387"/>
    <w:rsid w:val="2F615A11"/>
    <w:rsid w:val="2F624C6D"/>
    <w:rsid w:val="2F6622D0"/>
    <w:rsid w:val="2F6636CA"/>
    <w:rsid w:val="2F7C27A3"/>
    <w:rsid w:val="2F883902"/>
    <w:rsid w:val="2F8C67DE"/>
    <w:rsid w:val="2F8D0EF8"/>
    <w:rsid w:val="2F903B61"/>
    <w:rsid w:val="2FA267A5"/>
    <w:rsid w:val="2FA619FB"/>
    <w:rsid w:val="2FB20ED2"/>
    <w:rsid w:val="2FB529DB"/>
    <w:rsid w:val="2FC21E0A"/>
    <w:rsid w:val="2FC2216C"/>
    <w:rsid w:val="2FDE11B5"/>
    <w:rsid w:val="2FED08B7"/>
    <w:rsid w:val="2FF23A57"/>
    <w:rsid w:val="2FF81C09"/>
    <w:rsid w:val="30035F4A"/>
    <w:rsid w:val="300D45EE"/>
    <w:rsid w:val="30120445"/>
    <w:rsid w:val="3012689F"/>
    <w:rsid w:val="302F02D3"/>
    <w:rsid w:val="303039D0"/>
    <w:rsid w:val="30382ECF"/>
    <w:rsid w:val="30444DF2"/>
    <w:rsid w:val="30502BDD"/>
    <w:rsid w:val="3063434A"/>
    <w:rsid w:val="307C05C8"/>
    <w:rsid w:val="307F7E9D"/>
    <w:rsid w:val="308254DB"/>
    <w:rsid w:val="308C480A"/>
    <w:rsid w:val="308E5705"/>
    <w:rsid w:val="309B36BA"/>
    <w:rsid w:val="309E1E13"/>
    <w:rsid w:val="30A74B04"/>
    <w:rsid w:val="30AA6BDE"/>
    <w:rsid w:val="30B5630B"/>
    <w:rsid w:val="30BD03DF"/>
    <w:rsid w:val="30CB1769"/>
    <w:rsid w:val="30CE0443"/>
    <w:rsid w:val="30D442BF"/>
    <w:rsid w:val="30E31192"/>
    <w:rsid w:val="30E35951"/>
    <w:rsid w:val="30E70ABD"/>
    <w:rsid w:val="30F45565"/>
    <w:rsid w:val="30F75E9A"/>
    <w:rsid w:val="30F90C9E"/>
    <w:rsid w:val="30FA7FC3"/>
    <w:rsid w:val="310A1EDF"/>
    <w:rsid w:val="31195C0E"/>
    <w:rsid w:val="312074CE"/>
    <w:rsid w:val="31263CB2"/>
    <w:rsid w:val="31290116"/>
    <w:rsid w:val="31297B93"/>
    <w:rsid w:val="313208F9"/>
    <w:rsid w:val="313632F8"/>
    <w:rsid w:val="314867DB"/>
    <w:rsid w:val="314B34CE"/>
    <w:rsid w:val="31566698"/>
    <w:rsid w:val="315B154D"/>
    <w:rsid w:val="315C6057"/>
    <w:rsid w:val="315E5023"/>
    <w:rsid w:val="316A158C"/>
    <w:rsid w:val="316A421A"/>
    <w:rsid w:val="31707ABA"/>
    <w:rsid w:val="31711D36"/>
    <w:rsid w:val="3175686A"/>
    <w:rsid w:val="317A569A"/>
    <w:rsid w:val="317D7541"/>
    <w:rsid w:val="318362E2"/>
    <w:rsid w:val="31876249"/>
    <w:rsid w:val="319D6906"/>
    <w:rsid w:val="31AB5E73"/>
    <w:rsid w:val="31BA3A5B"/>
    <w:rsid w:val="31C37BFA"/>
    <w:rsid w:val="31C928FE"/>
    <w:rsid w:val="31D005E1"/>
    <w:rsid w:val="31D2496F"/>
    <w:rsid w:val="31DB679A"/>
    <w:rsid w:val="31DB7AF1"/>
    <w:rsid w:val="31DE001F"/>
    <w:rsid w:val="31E11F7F"/>
    <w:rsid w:val="31F41F2F"/>
    <w:rsid w:val="31F8116C"/>
    <w:rsid w:val="31FF6A78"/>
    <w:rsid w:val="320818D7"/>
    <w:rsid w:val="32187D9D"/>
    <w:rsid w:val="324F142B"/>
    <w:rsid w:val="32622D0C"/>
    <w:rsid w:val="32682772"/>
    <w:rsid w:val="326A1119"/>
    <w:rsid w:val="3290719C"/>
    <w:rsid w:val="329220BB"/>
    <w:rsid w:val="329B3A01"/>
    <w:rsid w:val="329C6DB2"/>
    <w:rsid w:val="329F20A2"/>
    <w:rsid w:val="32A85C6B"/>
    <w:rsid w:val="32B371F6"/>
    <w:rsid w:val="32B51138"/>
    <w:rsid w:val="32B61234"/>
    <w:rsid w:val="32B75913"/>
    <w:rsid w:val="32BB12A8"/>
    <w:rsid w:val="32CD4F0E"/>
    <w:rsid w:val="32E415F1"/>
    <w:rsid w:val="32F167D1"/>
    <w:rsid w:val="3316297B"/>
    <w:rsid w:val="33361AF3"/>
    <w:rsid w:val="33365C94"/>
    <w:rsid w:val="333F3858"/>
    <w:rsid w:val="334D5603"/>
    <w:rsid w:val="3352003F"/>
    <w:rsid w:val="33580F64"/>
    <w:rsid w:val="335C5486"/>
    <w:rsid w:val="335F4EFB"/>
    <w:rsid w:val="335F597D"/>
    <w:rsid w:val="336B2F90"/>
    <w:rsid w:val="337010A7"/>
    <w:rsid w:val="337D366B"/>
    <w:rsid w:val="33C44DB8"/>
    <w:rsid w:val="33C75FB6"/>
    <w:rsid w:val="33DA0F1E"/>
    <w:rsid w:val="33E32306"/>
    <w:rsid w:val="33E359AE"/>
    <w:rsid w:val="33F45722"/>
    <w:rsid w:val="33FA7235"/>
    <w:rsid w:val="3401165A"/>
    <w:rsid w:val="34164F8D"/>
    <w:rsid w:val="341D068F"/>
    <w:rsid w:val="3427739F"/>
    <w:rsid w:val="342910B8"/>
    <w:rsid w:val="343765D1"/>
    <w:rsid w:val="343B4CF6"/>
    <w:rsid w:val="344A714E"/>
    <w:rsid w:val="344C2046"/>
    <w:rsid w:val="345501BC"/>
    <w:rsid w:val="345F45C3"/>
    <w:rsid w:val="34695430"/>
    <w:rsid w:val="34713F57"/>
    <w:rsid w:val="348B4C92"/>
    <w:rsid w:val="34927987"/>
    <w:rsid w:val="34931ED7"/>
    <w:rsid w:val="34B83FCD"/>
    <w:rsid w:val="34D078EA"/>
    <w:rsid w:val="34D20CD6"/>
    <w:rsid w:val="34D2698F"/>
    <w:rsid w:val="34DE6E74"/>
    <w:rsid w:val="34E1584F"/>
    <w:rsid w:val="34EB540C"/>
    <w:rsid w:val="34EC4B8E"/>
    <w:rsid w:val="34EE6F91"/>
    <w:rsid w:val="34F25875"/>
    <w:rsid w:val="35066717"/>
    <w:rsid w:val="350E6371"/>
    <w:rsid w:val="35114D12"/>
    <w:rsid w:val="3515165C"/>
    <w:rsid w:val="351C71CB"/>
    <w:rsid w:val="35271827"/>
    <w:rsid w:val="353F7F4C"/>
    <w:rsid w:val="355860DA"/>
    <w:rsid w:val="35592372"/>
    <w:rsid w:val="355B1B88"/>
    <w:rsid w:val="356673B2"/>
    <w:rsid w:val="35674D26"/>
    <w:rsid w:val="356765D1"/>
    <w:rsid w:val="356C5EE1"/>
    <w:rsid w:val="357B289F"/>
    <w:rsid w:val="35856AE3"/>
    <w:rsid w:val="358C4A85"/>
    <w:rsid w:val="35A2290F"/>
    <w:rsid w:val="35B42ADA"/>
    <w:rsid w:val="35C12098"/>
    <w:rsid w:val="35C3032B"/>
    <w:rsid w:val="35E134BB"/>
    <w:rsid w:val="35E4003E"/>
    <w:rsid w:val="35F01B46"/>
    <w:rsid w:val="35FC05D0"/>
    <w:rsid w:val="36067DAE"/>
    <w:rsid w:val="36072A75"/>
    <w:rsid w:val="360854C3"/>
    <w:rsid w:val="360A7D2D"/>
    <w:rsid w:val="36163459"/>
    <w:rsid w:val="36175421"/>
    <w:rsid w:val="361D4E3C"/>
    <w:rsid w:val="36292A64"/>
    <w:rsid w:val="36384CF2"/>
    <w:rsid w:val="363A451A"/>
    <w:rsid w:val="364A1085"/>
    <w:rsid w:val="364F19CA"/>
    <w:rsid w:val="3652124E"/>
    <w:rsid w:val="365B7A46"/>
    <w:rsid w:val="366216EA"/>
    <w:rsid w:val="3666071B"/>
    <w:rsid w:val="36710FCD"/>
    <w:rsid w:val="36737B4E"/>
    <w:rsid w:val="368209A6"/>
    <w:rsid w:val="36897498"/>
    <w:rsid w:val="368E5493"/>
    <w:rsid w:val="36924056"/>
    <w:rsid w:val="369F0CCC"/>
    <w:rsid w:val="36A04F97"/>
    <w:rsid w:val="36A241C0"/>
    <w:rsid w:val="36A6223F"/>
    <w:rsid w:val="36BE7A55"/>
    <w:rsid w:val="36C76B7F"/>
    <w:rsid w:val="36CC43AF"/>
    <w:rsid w:val="36D71B3D"/>
    <w:rsid w:val="36DD022E"/>
    <w:rsid w:val="36DD6CC5"/>
    <w:rsid w:val="36DF07F8"/>
    <w:rsid w:val="36DF4B87"/>
    <w:rsid w:val="36E60B33"/>
    <w:rsid w:val="36EA204A"/>
    <w:rsid w:val="36F4474E"/>
    <w:rsid w:val="36FC6D34"/>
    <w:rsid w:val="370761B7"/>
    <w:rsid w:val="370E642D"/>
    <w:rsid w:val="371232B7"/>
    <w:rsid w:val="37243F74"/>
    <w:rsid w:val="372E6E0C"/>
    <w:rsid w:val="373526A9"/>
    <w:rsid w:val="37396DCD"/>
    <w:rsid w:val="374A6F85"/>
    <w:rsid w:val="3771326E"/>
    <w:rsid w:val="378A211B"/>
    <w:rsid w:val="37912D1D"/>
    <w:rsid w:val="37A022C0"/>
    <w:rsid w:val="37A30AFB"/>
    <w:rsid w:val="37C04047"/>
    <w:rsid w:val="37C312D6"/>
    <w:rsid w:val="37CC215C"/>
    <w:rsid w:val="37CF3B8B"/>
    <w:rsid w:val="37E75DDB"/>
    <w:rsid w:val="37F8150B"/>
    <w:rsid w:val="380064FE"/>
    <w:rsid w:val="38026FB8"/>
    <w:rsid w:val="38052ADB"/>
    <w:rsid w:val="380B7C98"/>
    <w:rsid w:val="380E0131"/>
    <w:rsid w:val="3814273E"/>
    <w:rsid w:val="382477F7"/>
    <w:rsid w:val="3829390E"/>
    <w:rsid w:val="38416B67"/>
    <w:rsid w:val="38484B21"/>
    <w:rsid w:val="38535D77"/>
    <w:rsid w:val="38543629"/>
    <w:rsid w:val="3859135B"/>
    <w:rsid w:val="38622713"/>
    <w:rsid w:val="386C2EB9"/>
    <w:rsid w:val="38744F89"/>
    <w:rsid w:val="38850D16"/>
    <w:rsid w:val="38851885"/>
    <w:rsid w:val="3886762E"/>
    <w:rsid w:val="388F047F"/>
    <w:rsid w:val="38935ADD"/>
    <w:rsid w:val="389B0D6A"/>
    <w:rsid w:val="389F455D"/>
    <w:rsid w:val="38A11B58"/>
    <w:rsid w:val="38A627D9"/>
    <w:rsid w:val="38B95140"/>
    <w:rsid w:val="38BD5154"/>
    <w:rsid w:val="38BF7994"/>
    <w:rsid w:val="38C07A1E"/>
    <w:rsid w:val="38D65D78"/>
    <w:rsid w:val="38D70748"/>
    <w:rsid w:val="38D82D91"/>
    <w:rsid w:val="38DA5182"/>
    <w:rsid w:val="38DC2BE1"/>
    <w:rsid w:val="38DD369A"/>
    <w:rsid w:val="38E56FFD"/>
    <w:rsid w:val="38ED51CD"/>
    <w:rsid w:val="38F066B6"/>
    <w:rsid w:val="38FD388B"/>
    <w:rsid w:val="39097650"/>
    <w:rsid w:val="390A4F3A"/>
    <w:rsid w:val="39157FF0"/>
    <w:rsid w:val="39182515"/>
    <w:rsid w:val="391979AE"/>
    <w:rsid w:val="391A1FCE"/>
    <w:rsid w:val="39221A31"/>
    <w:rsid w:val="392B5BE6"/>
    <w:rsid w:val="392D34DB"/>
    <w:rsid w:val="39664BCA"/>
    <w:rsid w:val="396F7991"/>
    <w:rsid w:val="39716F8E"/>
    <w:rsid w:val="39771C32"/>
    <w:rsid w:val="398A0FF6"/>
    <w:rsid w:val="398E55A0"/>
    <w:rsid w:val="398E5A85"/>
    <w:rsid w:val="398F3BF1"/>
    <w:rsid w:val="399C650A"/>
    <w:rsid w:val="399F54CB"/>
    <w:rsid w:val="39A57D98"/>
    <w:rsid w:val="39A71353"/>
    <w:rsid w:val="39A82D35"/>
    <w:rsid w:val="39A85B57"/>
    <w:rsid w:val="39B17A14"/>
    <w:rsid w:val="39BF7012"/>
    <w:rsid w:val="39C64821"/>
    <w:rsid w:val="39CA59DE"/>
    <w:rsid w:val="39D256A0"/>
    <w:rsid w:val="39D7300A"/>
    <w:rsid w:val="39D90786"/>
    <w:rsid w:val="39DC55D2"/>
    <w:rsid w:val="39E00B81"/>
    <w:rsid w:val="39E8582B"/>
    <w:rsid w:val="39E86D2A"/>
    <w:rsid w:val="39EB3DBE"/>
    <w:rsid w:val="39F2033D"/>
    <w:rsid w:val="39F46BBF"/>
    <w:rsid w:val="3A141BD7"/>
    <w:rsid w:val="3A1660F0"/>
    <w:rsid w:val="3A221B03"/>
    <w:rsid w:val="3A2526EA"/>
    <w:rsid w:val="3A2A2EA4"/>
    <w:rsid w:val="3A2A4F0B"/>
    <w:rsid w:val="3A3F3802"/>
    <w:rsid w:val="3A425FBB"/>
    <w:rsid w:val="3A531344"/>
    <w:rsid w:val="3A5347BD"/>
    <w:rsid w:val="3A58031E"/>
    <w:rsid w:val="3A6E3955"/>
    <w:rsid w:val="3A7370AD"/>
    <w:rsid w:val="3A75784B"/>
    <w:rsid w:val="3A7741F2"/>
    <w:rsid w:val="3A8F32ED"/>
    <w:rsid w:val="3A985057"/>
    <w:rsid w:val="3AA85A53"/>
    <w:rsid w:val="3AAF1528"/>
    <w:rsid w:val="3ABD7518"/>
    <w:rsid w:val="3AC13B27"/>
    <w:rsid w:val="3ADF1B4C"/>
    <w:rsid w:val="3AEE6E62"/>
    <w:rsid w:val="3AF243BF"/>
    <w:rsid w:val="3AF30CC8"/>
    <w:rsid w:val="3AF55804"/>
    <w:rsid w:val="3AF61438"/>
    <w:rsid w:val="3AFB5465"/>
    <w:rsid w:val="3AFE7938"/>
    <w:rsid w:val="3B13147F"/>
    <w:rsid w:val="3B1E673F"/>
    <w:rsid w:val="3B2220AB"/>
    <w:rsid w:val="3B2E0375"/>
    <w:rsid w:val="3B3D7763"/>
    <w:rsid w:val="3B465D5A"/>
    <w:rsid w:val="3B4961A8"/>
    <w:rsid w:val="3B64083A"/>
    <w:rsid w:val="3B656ADE"/>
    <w:rsid w:val="3B6728AC"/>
    <w:rsid w:val="3B6A63D8"/>
    <w:rsid w:val="3B6E16BB"/>
    <w:rsid w:val="3B702828"/>
    <w:rsid w:val="3B861F14"/>
    <w:rsid w:val="3B9116A8"/>
    <w:rsid w:val="3BA70D8C"/>
    <w:rsid w:val="3BB05552"/>
    <w:rsid w:val="3BB32853"/>
    <w:rsid w:val="3BD71F75"/>
    <w:rsid w:val="3BDA0E83"/>
    <w:rsid w:val="3BDA60F6"/>
    <w:rsid w:val="3BE01F75"/>
    <w:rsid w:val="3BE034D0"/>
    <w:rsid w:val="3BF51B62"/>
    <w:rsid w:val="3C030DC5"/>
    <w:rsid w:val="3C1551B6"/>
    <w:rsid w:val="3C2C7EC3"/>
    <w:rsid w:val="3C345131"/>
    <w:rsid w:val="3C3613C8"/>
    <w:rsid w:val="3C483169"/>
    <w:rsid w:val="3C4F106E"/>
    <w:rsid w:val="3C5A6E3B"/>
    <w:rsid w:val="3C5B562D"/>
    <w:rsid w:val="3C5C697C"/>
    <w:rsid w:val="3C6230F0"/>
    <w:rsid w:val="3C631A49"/>
    <w:rsid w:val="3C687931"/>
    <w:rsid w:val="3C7152AB"/>
    <w:rsid w:val="3C726959"/>
    <w:rsid w:val="3C781B53"/>
    <w:rsid w:val="3C9E68B1"/>
    <w:rsid w:val="3C9F63ED"/>
    <w:rsid w:val="3CA2602C"/>
    <w:rsid w:val="3CA82BF7"/>
    <w:rsid w:val="3CAA075D"/>
    <w:rsid w:val="3CBF4F68"/>
    <w:rsid w:val="3CD9271B"/>
    <w:rsid w:val="3CE03381"/>
    <w:rsid w:val="3CEF092F"/>
    <w:rsid w:val="3CF753FB"/>
    <w:rsid w:val="3D081B30"/>
    <w:rsid w:val="3D144C79"/>
    <w:rsid w:val="3D2A51D0"/>
    <w:rsid w:val="3D366703"/>
    <w:rsid w:val="3D3B6468"/>
    <w:rsid w:val="3D3D3A2A"/>
    <w:rsid w:val="3D3E2983"/>
    <w:rsid w:val="3D4373FB"/>
    <w:rsid w:val="3D496E1B"/>
    <w:rsid w:val="3D5343AC"/>
    <w:rsid w:val="3D557615"/>
    <w:rsid w:val="3D5D7A98"/>
    <w:rsid w:val="3D650A64"/>
    <w:rsid w:val="3D787500"/>
    <w:rsid w:val="3D842AD6"/>
    <w:rsid w:val="3D923C80"/>
    <w:rsid w:val="3D9747E6"/>
    <w:rsid w:val="3D976229"/>
    <w:rsid w:val="3D9A138D"/>
    <w:rsid w:val="3D9F5EDA"/>
    <w:rsid w:val="3DA95256"/>
    <w:rsid w:val="3DB0587B"/>
    <w:rsid w:val="3DB72816"/>
    <w:rsid w:val="3DC34DA2"/>
    <w:rsid w:val="3DCC4854"/>
    <w:rsid w:val="3DCC6BA9"/>
    <w:rsid w:val="3DCF096C"/>
    <w:rsid w:val="3DD11E28"/>
    <w:rsid w:val="3DF94F62"/>
    <w:rsid w:val="3E09288E"/>
    <w:rsid w:val="3E0C015F"/>
    <w:rsid w:val="3E1D476E"/>
    <w:rsid w:val="3E2E36C7"/>
    <w:rsid w:val="3E3930C8"/>
    <w:rsid w:val="3E3964C4"/>
    <w:rsid w:val="3E3F0C04"/>
    <w:rsid w:val="3E5C3E04"/>
    <w:rsid w:val="3E5E7684"/>
    <w:rsid w:val="3E671175"/>
    <w:rsid w:val="3E6C0D73"/>
    <w:rsid w:val="3E7545A2"/>
    <w:rsid w:val="3E8B2490"/>
    <w:rsid w:val="3E901FB7"/>
    <w:rsid w:val="3E904EF7"/>
    <w:rsid w:val="3E973E21"/>
    <w:rsid w:val="3EAA730A"/>
    <w:rsid w:val="3EAD0CE9"/>
    <w:rsid w:val="3EAF305B"/>
    <w:rsid w:val="3EB83BE0"/>
    <w:rsid w:val="3EB92464"/>
    <w:rsid w:val="3EC4641B"/>
    <w:rsid w:val="3ECF6A7D"/>
    <w:rsid w:val="3ED42407"/>
    <w:rsid w:val="3EEF5580"/>
    <w:rsid w:val="3EF22874"/>
    <w:rsid w:val="3EFA6428"/>
    <w:rsid w:val="3EFC7F28"/>
    <w:rsid w:val="3F01472F"/>
    <w:rsid w:val="3F105A67"/>
    <w:rsid w:val="3F197557"/>
    <w:rsid w:val="3F1A35A5"/>
    <w:rsid w:val="3F1F0649"/>
    <w:rsid w:val="3F3209ED"/>
    <w:rsid w:val="3F356FDC"/>
    <w:rsid w:val="3F431C60"/>
    <w:rsid w:val="3F4D27D9"/>
    <w:rsid w:val="3F55596B"/>
    <w:rsid w:val="3F564D12"/>
    <w:rsid w:val="3F6954AB"/>
    <w:rsid w:val="3F716154"/>
    <w:rsid w:val="3F885E52"/>
    <w:rsid w:val="3F982F76"/>
    <w:rsid w:val="3F996DDE"/>
    <w:rsid w:val="3F9A2446"/>
    <w:rsid w:val="3F9E3BF8"/>
    <w:rsid w:val="3FA717C6"/>
    <w:rsid w:val="3FAB69DD"/>
    <w:rsid w:val="3FB92A01"/>
    <w:rsid w:val="3FBB3D9B"/>
    <w:rsid w:val="3FBD7967"/>
    <w:rsid w:val="3FCB5EBA"/>
    <w:rsid w:val="3FCD1102"/>
    <w:rsid w:val="3FD35B04"/>
    <w:rsid w:val="3FD64CF5"/>
    <w:rsid w:val="3FDE7A9D"/>
    <w:rsid w:val="3FE003A4"/>
    <w:rsid w:val="3FE4046F"/>
    <w:rsid w:val="3FEC2D18"/>
    <w:rsid w:val="3FF25625"/>
    <w:rsid w:val="3FF625C5"/>
    <w:rsid w:val="400071BA"/>
    <w:rsid w:val="40095C1D"/>
    <w:rsid w:val="400F5D1E"/>
    <w:rsid w:val="40174360"/>
    <w:rsid w:val="40217E20"/>
    <w:rsid w:val="40270874"/>
    <w:rsid w:val="40296114"/>
    <w:rsid w:val="402B7B4E"/>
    <w:rsid w:val="402C0E00"/>
    <w:rsid w:val="402F0E4D"/>
    <w:rsid w:val="402F765A"/>
    <w:rsid w:val="40304043"/>
    <w:rsid w:val="403D759D"/>
    <w:rsid w:val="40450D79"/>
    <w:rsid w:val="407935D4"/>
    <w:rsid w:val="407A1644"/>
    <w:rsid w:val="407F06EA"/>
    <w:rsid w:val="408E191E"/>
    <w:rsid w:val="4099226D"/>
    <w:rsid w:val="409A6410"/>
    <w:rsid w:val="40AC03B4"/>
    <w:rsid w:val="40BC012E"/>
    <w:rsid w:val="40BD49E5"/>
    <w:rsid w:val="40C87CA8"/>
    <w:rsid w:val="40CA2D2F"/>
    <w:rsid w:val="40D42A7D"/>
    <w:rsid w:val="40D57755"/>
    <w:rsid w:val="40D923A0"/>
    <w:rsid w:val="40DB49FE"/>
    <w:rsid w:val="40DD5985"/>
    <w:rsid w:val="40E03014"/>
    <w:rsid w:val="40EC2BEE"/>
    <w:rsid w:val="40EF056C"/>
    <w:rsid w:val="40EF7FB5"/>
    <w:rsid w:val="410418F6"/>
    <w:rsid w:val="41076F42"/>
    <w:rsid w:val="410E77F3"/>
    <w:rsid w:val="41156D9B"/>
    <w:rsid w:val="413A1A6B"/>
    <w:rsid w:val="413B3DD1"/>
    <w:rsid w:val="416F2CE7"/>
    <w:rsid w:val="41704AD3"/>
    <w:rsid w:val="4179372B"/>
    <w:rsid w:val="418466FD"/>
    <w:rsid w:val="419346CD"/>
    <w:rsid w:val="41951016"/>
    <w:rsid w:val="41986D3F"/>
    <w:rsid w:val="41AD42FC"/>
    <w:rsid w:val="41B0221A"/>
    <w:rsid w:val="41B07DC7"/>
    <w:rsid w:val="41C03BDA"/>
    <w:rsid w:val="41C65E1E"/>
    <w:rsid w:val="41CE353B"/>
    <w:rsid w:val="41D37242"/>
    <w:rsid w:val="41EE2B8B"/>
    <w:rsid w:val="41F058DD"/>
    <w:rsid w:val="41F950A2"/>
    <w:rsid w:val="42014F26"/>
    <w:rsid w:val="420447C5"/>
    <w:rsid w:val="420D2B61"/>
    <w:rsid w:val="42185AF3"/>
    <w:rsid w:val="421F15D1"/>
    <w:rsid w:val="422B6D04"/>
    <w:rsid w:val="422C40F2"/>
    <w:rsid w:val="423028FA"/>
    <w:rsid w:val="423F156E"/>
    <w:rsid w:val="42452F0A"/>
    <w:rsid w:val="424C3476"/>
    <w:rsid w:val="42555161"/>
    <w:rsid w:val="42562F7C"/>
    <w:rsid w:val="427543AD"/>
    <w:rsid w:val="428F59F4"/>
    <w:rsid w:val="42912469"/>
    <w:rsid w:val="4292017B"/>
    <w:rsid w:val="42934253"/>
    <w:rsid w:val="4293513C"/>
    <w:rsid w:val="429E6133"/>
    <w:rsid w:val="42A86EA9"/>
    <w:rsid w:val="42AF5865"/>
    <w:rsid w:val="42B538CC"/>
    <w:rsid w:val="42B82498"/>
    <w:rsid w:val="42BB3799"/>
    <w:rsid w:val="42BB3EB3"/>
    <w:rsid w:val="42BC462E"/>
    <w:rsid w:val="42C109E7"/>
    <w:rsid w:val="42CB1155"/>
    <w:rsid w:val="42DA2A70"/>
    <w:rsid w:val="42DF4AB6"/>
    <w:rsid w:val="42FE4E4C"/>
    <w:rsid w:val="43030367"/>
    <w:rsid w:val="43061428"/>
    <w:rsid w:val="431D32BC"/>
    <w:rsid w:val="431F4141"/>
    <w:rsid w:val="43206631"/>
    <w:rsid w:val="432E15FB"/>
    <w:rsid w:val="43525A80"/>
    <w:rsid w:val="435D7731"/>
    <w:rsid w:val="43686552"/>
    <w:rsid w:val="437F703B"/>
    <w:rsid w:val="438024DE"/>
    <w:rsid w:val="43860B25"/>
    <w:rsid w:val="438825A9"/>
    <w:rsid w:val="438D11E1"/>
    <w:rsid w:val="4394510E"/>
    <w:rsid w:val="43955318"/>
    <w:rsid w:val="439C7011"/>
    <w:rsid w:val="43A03376"/>
    <w:rsid w:val="43A14523"/>
    <w:rsid w:val="43A17A9C"/>
    <w:rsid w:val="43AB2888"/>
    <w:rsid w:val="43B975AF"/>
    <w:rsid w:val="43C55521"/>
    <w:rsid w:val="43C95788"/>
    <w:rsid w:val="43E1429D"/>
    <w:rsid w:val="43EF5432"/>
    <w:rsid w:val="43F47F1F"/>
    <w:rsid w:val="4409039C"/>
    <w:rsid w:val="440A10F1"/>
    <w:rsid w:val="440D7D7B"/>
    <w:rsid w:val="442D2D5F"/>
    <w:rsid w:val="443A458A"/>
    <w:rsid w:val="444662BE"/>
    <w:rsid w:val="444951A6"/>
    <w:rsid w:val="4452766C"/>
    <w:rsid w:val="4457112A"/>
    <w:rsid w:val="44601DE2"/>
    <w:rsid w:val="44660FDF"/>
    <w:rsid w:val="44686BF3"/>
    <w:rsid w:val="447E08B0"/>
    <w:rsid w:val="449653B9"/>
    <w:rsid w:val="44995DD5"/>
    <w:rsid w:val="44A33F58"/>
    <w:rsid w:val="44AD159C"/>
    <w:rsid w:val="44AF7B68"/>
    <w:rsid w:val="44BC4391"/>
    <w:rsid w:val="44BD438B"/>
    <w:rsid w:val="44BE0600"/>
    <w:rsid w:val="44E21626"/>
    <w:rsid w:val="44EE116E"/>
    <w:rsid w:val="44F25ECB"/>
    <w:rsid w:val="44F83E90"/>
    <w:rsid w:val="45107C1C"/>
    <w:rsid w:val="451658D7"/>
    <w:rsid w:val="451E4B64"/>
    <w:rsid w:val="45297DC8"/>
    <w:rsid w:val="45336287"/>
    <w:rsid w:val="454A782E"/>
    <w:rsid w:val="454C16F0"/>
    <w:rsid w:val="456E275B"/>
    <w:rsid w:val="457A0D68"/>
    <w:rsid w:val="4586157E"/>
    <w:rsid w:val="458706EB"/>
    <w:rsid w:val="458A64D5"/>
    <w:rsid w:val="458E3EAA"/>
    <w:rsid w:val="45951423"/>
    <w:rsid w:val="45BA0F19"/>
    <w:rsid w:val="45BE0967"/>
    <w:rsid w:val="45D10B3B"/>
    <w:rsid w:val="45D63803"/>
    <w:rsid w:val="45F16B78"/>
    <w:rsid w:val="45F26FCC"/>
    <w:rsid w:val="45F946F8"/>
    <w:rsid w:val="45FE1F09"/>
    <w:rsid w:val="460B51BA"/>
    <w:rsid w:val="461459B4"/>
    <w:rsid w:val="462217E2"/>
    <w:rsid w:val="46236ABA"/>
    <w:rsid w:val="46291716"/>
    <w:rsid w:val="462D6A04"/>
    <w:rsid w:val="464E3BAC"/>
    <w:rsid w:val="465C4AAE"/>
    <w:rsid w:val="465D030F"/>
    <w:rsid w:val="466438A3"/>
    <w:rsid w:val="467A6F61"/>
    <w:rsid w:val="467D3ACD"/>
    <w:rsid w:val="46837E52"/>
    <w:rsid w:val="4689554B"/>
    <w:rsid w:val="469005BE"/>
    <w:rsid w:val="46905ECD"/>
    <w:rsid w:val="46985C2B"/>
    <w:rsid w:val="46994554"/>
    <w:rsid w:val="46AB3056"/>
    <w:rsid w:val="46BA2BE6"/>
    <w:rsid w:val="46D0166D"/>
    <w:rsid w:val="46D12AC6"/>
    <w:rsid w:val="46D81E9D"/>
    <w:rsid w:val="46E756BF"/>
    <w:rsid w:val="46F146A1"/>
    <w:rsid w:val="46F9160E"/>
    <w:rsid w:val="47017100"/>
    <w:rsid w:val="470D7CE4"/>
    <w:rsid w:val="47102A1F"/>
    <w:rsid w:val="47132B6B"/>
    <w:rsid w:val="4725367F"/>
    <w:rsid w:val="474802F8"/>
    <w:rsid w:val="47504CA7"/>
    <w:rsid w:val="475164CA"/>
    <w:rsid w:val="475B1B2A"/>
    <w:rsid w:val="475C054E"/>
    <w:rsid w:val="476D5B1D"/>
    <w:rsid w:val="4770102D"/>
    <w:rsid w:val="477E2174"/>
    <w:rsid w:val="47873008"/>
    <w:rsid w:val="47884784"/>
    <w:rsid w:val="47930EA2"/>
    <w:rsid w:val="4798172C"/>
    <w:rsid w:val="47A026E1"/>
    <w:rsid w:val="47A550F6"/>
    <w:rsid w:val="47A821DA"/>
    <w:rsid w:val="47B815D9"/>
    <w:rsid w:val="47BA075C"/>
    <w:rsid w:val="47C23766"/>
    <w:rsid w:val="47D35C1F"/>
    <w:rsid w:val="47F43F22"/>
    <w:rsid w:val="47FE0C19"/>
    <w:rsid w:val="480C4995"/>
    <w:rsid w:val="48107F44"/>
    <w:rsid w:val="482F4973"/>
    <w:rsid w:val="483A3614"/>
    <w:rsid w:val="48420FA8"/>
    <w:rsid w:val="48571A7E"/>
    <w:rsid w:val="486B5D4A"/>
    <w:rsid w:val="48737834"/>
    <w:rsid w:val="48845AE3"/>
    <w:rsid w:val="48850417"/>
    <w:rsid w:val="488638A0"/>
    <w:rsid w:val="48935123"/>
    <w:rsid w:val="48997C0B"/>
    <w:rsid w:val="489A1CFB"/>
    <w:rsid w:val="489B0DD3"/>
    <w:rsid w:val="48A216A2"/>
    <w:rsid w:val="48B6000E"/>
    <w:rsid w:val="48BA3AC9"/>
    <w:rsid w:val="48C15FAA"/>
    <w:rsid w:val="48C24442"/>
    <w:rsid w:val="48C97817"/>
    <w:rsid w:val="48D0065A"/>
    <w:rsid w:val="48EF2BA4"/>
    <w:rsid w:val="48F53A30"/>
    <w:rsid w:val="48F76E7B"/>
    <w:rsid w:val="4908031C"/>
    <w:rsid w:val="49123743"/>
    <w:rsid w:val="491D72BA"/>
    <w:rsid w:val="492464B6"/>
    <w:rsid w:val="494A29AD"/>
    <w:rsid w:val="494B3DE1"/>
    <w:rsid w:val="495A478A"/>
    <w:rsid w:val="495B273C"/>
    <w:rsid w:val="496E0D4A"/>
    <w:rsid w:val="49712D54"/>
    <w:rsid w:val="497928DE"/>
    <w:rsid w:val="49811CA7"/>
    <w:rsid w:val="498B183F"/>
    <w:rsid w:val="4991617E"/>
    <w:rsid w:val="49951449"/>
    <w:rsid w:val="499C430F"/>
    <w:rsid w:val="49A01FDE"/>
    <w:rsid w:val="49AC161F"/>
    <w:rsid w:val="49AD3967"/>
    <w:rsid w:val="49BE6EFF"/>
    <w:rsid w:val="49D52835"/>
    <w:rsid w:val="49DE4F37"/>
    <w:rsid w:val="49DF371D"/>
    <w:rsid w:val="49E56EAA"/>
    <w:rsid w:val="49F152AB"/>
    <w:rsid w:val="49F2711C"/>
    <w:rsid w:val="49F455AB"/>
    <w:rsid w:val="49F6656C"/>
    <w:rsid w:val="4A0835DA"/>
    <w:rsid w:val="4A0E0B14"/>
    <w:rsid w:val="4A254B01"/>
    <w:rsid w:val="4A34241F"/>
    <w:rsid w:val="4A3C6BD4"/>
    <w:rsid w:val="4A401605"/>
    <w:rsid w:val="4A406F45"/>
    <w:rsid w:val="4A476405"/>
    <w:rsid w:val="4A476431"/>
    <w:rsid w:val="4A48321B"/>
    <w:rsid w:val="4A637AEF"/>
    <w:rsid w:val="4A651D00"/>
    <w:rsid w:val="4A651EDC"/>
    <w:rsid w:val="4A790D4D"/>
    <w:rsid w:val="4A856371"/>
    <w:rsid w:val="4A923CC9"/>
    <w:rsid w:val="4A9F7A42"/>
    <w:rsid w:val="4AA80787"/>
    <w:rsid w:val="4AA9198D"/>
    <w:rsid w:val="4AB5026D"/>
    <w:rsid w:val="4AD177C9"/>
    <w:rsid w:val="4AD71300"/>
    <w:rsid w:val="4AE32833"/>
    <w:rsid w:val="4AE924A0"/>
    <w:rsid w:val="4AEF749D"/>
    <w:rsid w:val="4B0308B3"/>
    <w:rsid w:val="4B0A0214"/>
    <w:rsid w:val="4B2435CB"/>
    <w:rsid w:val="4B2804C0"/>
    <w:rsid w:val="4B29522C"/>
    <w:rsid w:val="4B2A4F4C"/>
    <w:rsid w:val="4B37541A"/>
    <w:rsid w:val="4B3C6EB4"/>
    <w:rsid w:val="4B424AD1"/>
    <w:rsid w:val="4B5E44DD"/>
    <w:rsid w:val="4B647480"/>
    <w:rsid w:val="4B6B3DCC"/>
    <w:rsid w:val="4B6D7A99"/>
    <w:rsid w:val="4B6D7FEE"/>
    <w:rsid w:val="4B731D71"/>
    <w:rsid w:val="4B773BF6"/>
    <w:rsid w:val="4B8913E3"/>
    <w:rsid w:val="4B8A30C8"/>
    <w:rsid w:val="4B8F3801"/>
    <w:rsid w:val="4B9940F0"/>
    <w:rsid w:val="4BAA49E8"/>
    <w:rsid w:val="4BAD6299"/>
    <w:rsid w:val="4BBE521F"/>
    <w:rsid w:val="4BD06A8E"/>
    <w:rsid w:val="4BDA723F"/>
    <w:rsid w:val="4BF53EC9"/>
    <w:rsid w:val="4C0755B4"/>
    <w:rsid w:val="4C105662"/>
    <w:rsid w:val="4C187F3E"/>
    <w:rsid w:val="4C1A7497"/>
    <w:rsid w:val="4C1B0E8A"/>
    <w:rsid w:val="4C236853"/>
    <w:rsid w:val="4C2A4926"/>
    <w:rsid w:val="4C2D52FF"/>
    <w:rsid w:val="4C2E713B"/>
    <w:rsid w:val="4C370FEC"/>
    <w:rsid w:val="4C4E5601"/>
    <w:rsid w:val="4C562D04"/>
    <w:rsid w:val="4C5C2FE2"/>
    <w:rsid w:val="4C607287"/>
    <w:rsid w:val="4C682B51"/>
    <w:rsid w:val="4C7044F3"/>
    <w:rsid w:val="4C785C21"/>
    <w:rsid w:val="4C813F59"/>
    <w:rsid w:val="4C8444C1"/>
    <w:rsid w:val="4C870DDF"/>
    <w:rsid w:val="4C910C71"/>
    <w:rsid w:val="4CBF479D"/>
    <w:rsid w:val="4CDA49D1"/>
    <w:rsid w:val="4CE67497"/>
    <w:rsid w:val="4CEF0118"/>
    <w:rsid w:val="4CF8192B"/>
    <w:rsid w:val="4D01385B"/>
    <w:rsid w:val="4D193C70"/>
    <w:rsid w:val="4D367928"/>
    <w:rsid w:val="4D457299"/>
    <w:rsid w:val="4D527BD7"/>
    <w:rsid w:val="4D532514"/>
    <w:rsid w:val="4D571ADE"/>
    <w:rsid w:val="4D605776"/>
    <w:rsid w:val="4D7557C3"/>
    <w:rsid w:val="4D7D48FE"/>
    <w:rsid w:val="4D812809"/>
    <w:rsid w:val="4D8343C4"/>
    <w:rsid w:val="4D8A0D3A"/>
    <w:rsid w:val="4D8B6B62"/>
    <w:rsid w:val="4D8F35E2"/>
    <w:rsid w:val="4D972068"/>
    <w:rsid w:val="4D973CA9"/>
    <w:rsid w:val="4DA10DFE"/>
    <w:rsid w:val="4DA179DE"/>
    <w:rsid w:val="4DB70E85"/>
    <w:rsid w:val="4DB965C8"/>
    <w:rsid w:val="4DDF1380"/>
    <w:rsid w:val="4DEE3CCF"/>
    <w:rsid w:val="4DF57A22"/>
    <w:rsid w:val="4DFA7A40"/>
    <w:rsid w:val="4DFB6675"/>
    <w:rsid w:val="4E03546F"/>
    <w:rsid w:val="4E0E06F4"/>
    <w:rsid w:val="4E0E6290"/>
    <w:rsid w:val="4E1D323F"/>
    <w:rsid w:val="4E1F0B88"/>
    <w:rsid w:val="4E32712D"/>
    <w:rsid w:val="4E3573DB"/>
    <w:rsid w:val="4E3748D1"/>
    <w:rsid w:val="4E4C3201"/>
    <w:rsid w:val="4E4E692A"/>
    <w:rsid w:val="4E4F6F26"/>
    <w:rsid w:val="4E547A5D"/>
    <w:rsid w:val="4E635A3C"/>
    <w:rsid w:val="4E6F2459"/>
    <w:rsid w:val="4E75447C"/>
    <w:rsid w:val="4E7F1E08"/>
    <w:rsid w:val="4E8800FF"/>
    <w:rsid w:val="4E9F261F"/>
    <w:rsid w:val="4EA73027"/>
    <w:rsid w:val="4EAC0626"/>
    <w:rsid w:val="4EAC5A29"/>
    <w:rsid w:val="4EB02EA2"/>
    <w:rsid w:val="4EBE5A66"/>
    <w:rsid w:val="4ED326E6"/>
    <w:rsid w:val="4EDC08CD"/>
    <w:rsid w:val="4EDD68BB"/>
    <w:rsid w:val="4EDF1A28"/>
    <w:rsid w:val="4EF64484"/>
    <w:rsid w:val="4EFA4327"/>
    <w:rsid w:val="4F090C98"/>
    <w:rsid w:val="4F0C65CF"/>
    <w:rsid w:val="4F131443"/>
    <w:rsid w:val="4F134882"/>
    <w:rsid w:val="4F145738"/>
    <w:rsid w:val="4F200DC9"/>
    <w:rsid w:val="4F257820"/>
    <w:rsid w:val="4F2C5090"/>
    <w:rsid w:val="4F2F580B"/>
    <w:rsid w:val="4F334541"/>
    <w:rsid w:val="4F352B7B"/>
    <w:rsid w:val="4F3C3FBB"/>
    <w:rsid w:val="4F40596C"/>
    <w:rsid w:val="4F4F3284"/>
    <w:rsid w:val="4F5C6F37"/>
    <w:rsid w:val="4F61308A"/>
    <w:rsid w:val="4F636F55"/>
    <w:rsid w:val="4F6B45A4"/>
    <w:rsid w:val="4F750B6B"/>
    <w:rsid w:val="4F7537C0"/>
    <w:rsid w:val="4F7B2ED6"/>
    <w:rsid w:val="4F7D5C84"/>
    <w:rsid w:val="4F85127E"/>
    <w:rsid w:val="4F860D0A"/>
    <w:rsid w:val="4F904412"/>
    <w:rsid w:val="4F914F51"/>
    <w:rsid w:val="4F9F2D22"/>
    <w:rsid w:val="4FB0112C"/>
    <w:rsid w:val="4FC8602D"/>
    <w:rsid w:val="4FED18D3"/>
    <w:rsid w:val="4FF67BC8"/>
    <w:rsid w:val="500247B5"/>
    <w:rsid w:val="500A1ACC"/>
    <w:rsid w:val="5021250E"/>
    <w:rsid w:val="5022496E"/>
    <w:rsid w:val="5025010F"/>
    <w:rsid w:val="50436B22"/>
    <w:rsid w:val="505B00BF"/>
    <w:rsid w:val="50622E6F"/>
    <w:rsid w:val="5073622A"/>
    <w:rsid w:val="50860EB0"/>
    <w:rsid w:val="50876276"/>
    <w:rsid w:val="508D17DB"/>
    <w:rsid w:val="509E3ACB"/>
    <w:rsid w:val="50A46627"/>
    <w:rsid w:val="50A63416"/>
    <w:rsid w:val="50B138D8"/>
    <w:rsid w:val="50B471AA"/>
    <w:rsid w:val="50B81A1A"/>
    <w:rsid w:val="50B93C23"/>
    <w:rsid w:val="50D24311"/>
    <w:rsid w:val="50DB1E2B"/>
    <w:rsid w:val="50DE076B"/>
    <w:rsid w:val="50DF5EBA"/>
    <w:rsid w:val="50E81F67"/>
    <w:rsid w:val="51042752"/>
    <w:rsid w:val="511663EF"/>
    <w:rsid w:val="51184CFE"/>
    <w:rsid w:val="511921E9"/>
    <w:rsid w:val="512653FC"/>
    <w:rsid w:val="51296507"/>
    <w:rsid w:val="513030BA"/>
    <w:rsid w:val="5132525B"/>
    <w:rsid w:val="51357836"/>
    <w:rsid w:val="514B7E0C"/>
    <w:rsid w:val="51551E04"/>
    <w:rsid w:val="515A5D2F"/>
    <w:rsid w:val="516875E9"/>
    <w:rsid w:val="5173027A"/>
    <w:rsid w:val="51735CDA"/>
    <w:rsid w:val="517478BA"/>
    <w:rsid w:val="517951C4"/>
    <w:rsid w:val="51856384"/>
    <w:rsid w:val="518B2A6D"/>
    <w:rsid w:val="51937684"/>
    <w:rsid w:val="519B52A9"/>
    <w:rsid w:val="519B7C2D"/>
    <w:rsid w:val="51A14913"/>
    <w:rsid w:val="51A1645B"/>
    <w:rsid w:val="51AC7B19"/>
    <w:rsid w:val="51BE76A6"/>
    <w:rsid w:val="51CE1E75"/>
    <w:rsid w:val="51D970EF"/>
    <w:rsid w:val="51EA063C"/>
    <w:rsid w:val="51EE5F08"/>
    <w:rsid w:val="52145DE7"/>
    <w:rsid w:val="5217715A"/>
    <w:rsid w:val="523B1507"/>
    <w:rsid w:val="523C3623"/>
    <w:rsid w:val="52400D70"/>
    <w:rsid w:val="52547B40"/>
    <w:rsid w:val="52582BEF"/>
    <w:rsid w:val="5262214C"/>
    <w:rsid w:val="5267667D"/>
    <w:rsid w:val="527739F1"/>
    <w:rsid w:val="5286244E"/>
    <w:rsid w:val="5286668A"/>
    <w:rsid w:val="52886BD3"/>
    <w:rsid w:val="529153D0"/>
    <w:rsid w:val="529C235C"/>
    <w:rsid w:val="529D7356"/>
    <w:rsid w:val="52A64869"/>
    <w:rsid w:val="52B3251E"/>
    <w:rsid w:val="52BF0947"/>
    <w:rsid w:val="52C400C1"/>
    <w:rsid w:val="52C47808"/>
    <w:rsid w:val="52C67222"/>
    <w:rsid w:val="52C8641D"/>
    <w:rsid w:val="52C9012C"/>
    <w:rsid w:val="52CF4EFC"/>
    <w:rsid w:val="52D274E1"/>
    <w:rsid w:val="52DD1B07"/>
    <w:rsid w:val="52EF19C8"/>
    <w:rsid w:val="53095C41"/>
    <w:rsid w:val="531A2173"/>
    <w:rsid w:val="531D0268"/>
    <w:rsid w:val="53267017"/>
    <w:rsid w:val="53336345"/>
    <w:rsid w:val="533F1DB1"/>
    <w:rsid w:val="533F4BA0"/>
    <w:rsid w:val="53500CB5"/>
    <w:rsid w:val="5359320B"/>
    <w:rsid w:val="535D201A"/>
    <w:rsid w:val="535E12FC"/>
    <w:rsid w:val="536B4B33"/>
    <w:rsid w:val="5376117A"/>
    <w:rsid w:val="53832CC7"/>
    <w:rsid w:val="53851AC7"/>
    <w:rsid w:val="538F1A13"/>
    <w:rsid w:val="53A00F68"/>
    <w:rsid w:val="53AB0D38"/>
    <w:rsid w:val="53AE020C"/>
    <w:rsid w:val="53B2070C"/>
    <w:rsid w:val="53B5641D"/>
    <w:rsid w:val="53B85842"/>
    <w:rsid w:val="53CA410B"/>
    <w:rsid w:val="53F01C03"/>
    <w:rsid w:val="53F17A0A"/>
    <w:rsid w:val="53FC05E8"/>
    <w:rsid w:val="53FE57C1"/>
    <w:rsid w:val="54004FDF"/>
    <w:rsid w:val="540118E9"/>
    <w:rsid w:val="540A7FC0"/>
    <w:rsid w:val="540D1CA9"/>
    <w:rsid w:val="5410520A"/>
    <w:rsid w:val="54153F45"/>
    <w:rsid w:val="541C2A69"/>
    <w:rsid w:val="5422663D"/>
    <w:rsid w:val="542672EA"/>
    <w:rsid w:val="5446782E"/>
    <w:rsid w:val="545D5BBD"/>
    <w:rsid w:val="547E27CD"/>
    <w:rsid w:val="549568AF"/>
    <w:rsid w:val="549A01E5"/>
    <w:rsid w:val="54A5574D"/>
    <w:rsid w:val="54A956EA"/>
    <w:rsid w:val="54AC4DE4"/>
    <w:rsid w:val="54C6692A"/>
    <w:rsid w:val="54E1277E"/>
    <w:rsid w:val="54E77D7D"/>
    <w:rsid w:val="54F20184"/>
    <w:rsid w:val="54F83816"/>
    <w:rsid w:val="551F186F"/>
    <w:rsid w:val="5524156D"/>
    <w:rsid w:val="55244122"/>
    <w:rsid w:val="55274622"/>
    <w:rsid w:val="553E6BC7"/>
    <w:rsid w:val="554A078D"/>
    <w:rsid w:val="554D36F9"/>
    <w:rsid w:val="55507419"/>
    <w:rsid w:val="55553474"/>
    <w:rsid w:val="555F1CAA"/>
    <w:rsid w:val="556708C6"/>
    <w:rsid w:val="556D6C67"/>
    <w:rsid w:val="557E6BA3"/>
    <w:rsid w:val="558D3CCC"/>
    <w:rsid w:val="5596447D"/>
    <w:rsid w:val="559660A9"/>
    <w:rsid w:val="55A463DE"/>
    <w:rsid w:val="55AA05CA"/>
    <w:rsid w:val="55AD1944"/>
    <w:rsid w:val="55AD36FA"/>
    <w:rsid w:val="55B627DB"/>
    <w:rsid w:val="55B716A2"/>
    <w:rsid w:val="55C15277"/>
    <w:rsid w:val="55C31242"/>
    <w:rsid w:val="55CA7735"/>
    <w:rsid w:val="55D60AA7"/>
    <w:rsid w:val="55E340A1"/>
    <w:rsid w:val="55E520BA"/>
    <w:rsid w:val="55E87F7A"/>
    <w:rsid w:val="55F7470A"/>
    <w:rsid w:val="56080336"/>
    <w:rsid w:val="563610B2"/>
    <w:rsid w:val="56374992"/>
    <w:rsid w:val="56380D36"/>
    <w:rsid w:val="563867D7"/>
    <w:rsid w:val="56482F93"/>
    <w:rsid w:val="56540E99"/>
    <w:rsid w:val="565B17B2"/>
    <w:rsid w:val="567B1E51"/>
    <w:rsid w:val="567C6368"/>
    <w:rsid w:val="567F7768"/>
    <w:rsid w:val="568904D9"/>
    <w:rsid w:val="568F7503"/>
    <w:rsid w:val="569102F3"/>
    <w:rsid w:val="56985165"/>
    <w:rsid w:val="569A324E"/>
    <w:rsid w:val="569E1A0D"/>
    <w:rsid w:val="569F358F"/>
    <w:rsid w:val="56A8442C"/>
    <w:rsid w:val="56B857BB"/>
    <w:rsid w:val="56BB600C"/>
    <w:rsid w:val="56BD4A8A"/>
    <w:rsid w:val="56CF5493"/>
    <w:rsid w:val="56D41560"/>
    <w:rsid w:val="56D73968"/>
    <w:rsid w:val="56EE6005"/>
    <w:rsid w:val="56EF5356"/>
    <w:rsid w:val="56F95DFC"/>
    <w:rsid w:val="5705628A"/>
    <w:rsid w:val="57196B89"/>
    <w:rsid w:val="57197C4B"/>
    <w:rsid w:val="572552B4"/>
    <w:rsid w:val="572A31D6"/>
    <w:rsid w:val="572A6C15"/>
    <w:rsid w:val="572D29A5"/>
    <w:rsid w:val="57301F1D"/>
    <w:rsid w:val="573152C9"/>
    <w:rsid w:val="57323E18"/>
    <w:rsid w:val="57326213"/>
    <w:rsid w:val="57427BC6"/>
    <w:rsid w:val="574F60D0"/>
    <w:rsid w:val="57653DB8"/>
    <w:rsid w:val="577D0A4D"/>
    <w:rsid w:val="577D5C73"/>
    <w:rsid w:val="57821073"/>
    <w:rsid w:val="57A04898"/>
    <w:rsid w:val="57A75D8E"/>
    <w:rsid w:val="57B90C89"/>
    <w:rsid w:val="57B9570D"/>
    <w:rsid w:val="57C5074D"/>
    <w:rsid w:val="57CA0BFC"/>
    <w:rsid w:val="57CF2195"/>
    <w:rsid w:val="57D120D0"/>
    <w:rsid w:val="57E07CF8"/>
    <w:rsid w:val="57E57CFA"/>
    <w:rsid w:val="57F27CB1"/>
    <w:rsid w:val="57F34141"/>
    <w:rsid w:val="58036906"/>
    <w:rsid w:val="581402B4"/>
    <w:rsid w:val="58203EBA"/>
    <w:rsid w:val="582943EB"/>
    <w:rsid w:val="582D46B9"/>
    <w:rsid w:val="58364E56"/>
    <w:rsid w:val="58372E7C"/>
    <w:rsid w:val="58386764"/>
    <w:rsid w:val="584325D4"/>
    <w:rsid w:val="585269A4"/>
    <w:rsid w:val="585C7CC9"/>
    <w:rsid w:val="58653E2F"/>
    <w:rsid w:val="586C28F8"/>
    <w:rsid w:val="586C2F4A"/>
    <w:rsid w:val="586D3A54"/>
    <w:rsid w:val="586E6222"/>
    <w:rsid w:val="587B2354"/>
    <w:rsid w:val="58827672"/>
    <w:rsid w:val="588A076E"/>
    <w:rsid w:val="588A3647"/>
    <w:rsid w:val="58A33D15"/>
    <w:rsid w:val="58B51F73"/>
    <w:rsid w:val="58C0104A"/>
    <w:rsid w:val="58C11691"/>
    <w:rsid w:val="58D97AE3"/>
    <w:rsid w:val="58E615A1"/>
    <w:rsid w:val="58ED693C"/>
    <w:rsid w:val="58F017CF"/>
    <w:rsid w:val="59032B98"/>
    <w:rsid w:val="5913522C"/>
    <w:rsid w:val="59174235"/>
    <w:rsid w:val="59177030"/>
    <w:rsid w:val="591B574A"/>
    <w:rsid w:val="59232008"/>
    <w:rsid w:val="593E6BEB"/>
    <w:rsid w:val="59457E35"/>
    <w:rsid w:val="59522031"/>
    <w:rsid w:val="59611EE2"/>
    <w:rsid w:val="596167C0"/>
    <w:rsid w:val="597F7516"/>
    <w:rsid w:val="598319E8"/>
    <w:rsid w:val="598327B4"/>
    <w:rsid w:val="5983551D"/>
    <w:rsid w:val="59964261"/>
    <w:rsid w:val="5998484D"/>
    <w:rsid w:val="59996E24"/>
    <w:rsid w:val="599D3ED8"/>
    <w:rsid w:val="599E2C40"/>
    <w:rsid w:val="599F5431"/>
    <w:rsid w:val="59A37439"/>
    <w:rsid w:val="59A43E53"/>
    <w:rsid w:val="59A46BD4"/>
    <w:rsid w:val="59AB7BBF"/>
    <w:rsid w:val="59BA0041"/>
    <w:rsid w:val="59C02989"/>
    <w:rsid w:val="59C44A73"/>
    <w:rsid w:val="59C570B7"/>
    <w:rsid w:val="59D171EA"/>
    <w:rsid w:val="59DE45DB"/>
    <w:rsid w:val="59E64AC9"/>
    <w:rsid w:val="59EF5092"/>
    <w:rsid w:val="59EF56BF"/>
    <w:rsid w:val="5A0804E4"/>
    <w:rsid w:val="5A0B48D9"/>
    <w:rsid w:val="5A166A8B"/>
    <w:rsid w:val="5A1F1822"/>
    <w:rsid w:val="5A2E7257"/>
    <w:rsid w:val="5A371C38"/>
    <w:rsid w:val="5A387698"/>
    <w:rsid w:val="5A3B6323"/>
    <w:rsid w:val="5A443FD3"/>
    <w:rsid w:val="5A5823D1"/>
    <w:rsid w:val="5A62366B"/>
    <w:rsid w:val="5A692F9D"/>
    <w:rsid w:val="5A6C62EA"/>
    <w:rsid w:val="5A6C6E8A"/>
    <w:rsid w:val="5A9926AF"/>
    <w:rsid w:val="5A9D0243"/>
    <w:rsid w:val="5AA4674A"/>
    <w:rsid w:val="5AAB6239"/>
    <w:rsid w:val="5AAB6C82"/>
    <w:rsid w:val="5AAC40B4"/>
    <w:rsid w:val="5AB34C77"/>
    <w:rsid w:val="5ABE494B"/>
    <w:rsid w:val="5AC1719D"/>
    <w:rsid w:val="5ADD26C9"/>
    <w:rsid w:val="5AE27F02"/>
    <w:rsid w:val="5AF830D4"/>
    <w:rsid w:val="5AFF71A4"/>
    <w:rsid w:val="5B002046"/>
    <w:rsid w:val="5B1F342B"/>
    <w:rsid w:val="5B303984"/>
    <w:rsid w:val="5B380736"/>
    <w:rsid w:val="5B3C4438"/>
    <w:rsid w:val="5B471764"/>
    <w:rsid w:val="5B495687"/>
    <w:rsid w:val="5B5E3096"/>
    <w:rsid w:val="5B614566"/>
    <w:rsid w:val="5B6510F1"/>
    <w:rsid w:val="5B654B46"/>
    <w:rsid w:val="5B6C3348"/>
    <w:rsid w:val="5B773B06"/>
    <w:rsid w:val="5B850CC7"/>
    <w:rsid w:val="5B88493E"/>
    <w:rsid w:val="5B8D0D69"/>
    <w:rsid w:val="5B8E3091"/>
    <w:rsid w:val="5B9044C5"/>
    <w:rsid w:val="5BA043C0"/>
    <w:rsid w:val="5BC65511"/>
    <w:rsid w:val="5BD52B01"/>
    <w:rsid w:val="5BD84708"/>
    <w:rsid w:val="5BE802FE"/>
    <w:rsid w:val="5BEB332E"/>
    <w:rsid w:val="5BFA5AC0"/>
    <w:rsid w:val="5BFE1D48"/>
    <w:rsid w:val="5C007F99"/>
    <w:rsid w:val="5C071129"/>
    <w:rsid w:val="5C1D3FA6"/>
    <w:rsid w:val="5C1F4C24"/>
    <w:rsid w:val="5C391D40"/>
    <w:rsid w:val="5C3D727C"/>
    <w:rsid w:val="5C3E0645"/>
    <w:rsid w:val="5C404E8A"/>
    <w:rsid w:val="5C44651A"/>
    <w:rsid w:val="5C4545D9"/>
    <w:rsid w:val="5C491834"/>
    <w:rsid w:val="5C677AEA"/>
    <w:rsid w:val="5C6B00CB"/>
    <w:rsid w:val="5C746A02"/>
    <w:rsid w:val="5C8C6FBB"/>
    <w:rsid w:val="5C9866C7"/>
    <w:rsid w:val="5C9937BB"/>
    <w:rsid w:val="5CAC5F86"/>
    <w:rsid w:val="5CB311FE"/>
    <w:rsid w:val="5CC02C8C"/>
    <w:rsid w:val="5CC7718A"/>
    <w:rsid w:val="5CCB42A6"/>
    <w:rsid w:val="5CCE464B"/>
    <w:rsid w:val="5CE65368"/>
    <w:rsid w:val="5CF33319"/>
    <w:rsid w:val="5CF64229"/>
    <w:rsid w:val="5D034E70"/>
    <w:rsid w:val="5D066CC6"/>
    <w:rsid w:val="5D0A082F"/>
    <w:rsid w:val="5D0A580D"/>
    <w:rsid w:val="5D0D4CBC"/>
    <w:rsid w:val="5D140116"/>
    <w:rsid w:val="5D153422"/>
    <w:rsid w:val="5D246942"/>
    <w:rsid w:val="5D427B10"/>
    <w:rsid w:val="5D4419DE"/>
    <w:rsid w:val="5D497C36"/>
    <w:rsid w:val="5D54338E"/>
    <w:rsid w:val="5D5917AE"/>
    <w:rsid w:val="5D5A0235"/>
    <w:rsid w:val="5D6262A6"/>
    <w:rsid w:val="5D644002"/>
    <w:rsid w:val="5D8A3981"/>
    <w:rsid w:val="5D8A42FC"/>
    <w:rsid w:val="5D8B31E4"/>
    <w:rsid w:val="5D9155E3"/>
    <w:rsid w:val="5D9B1DBD"/>
    <w:rsid w:val="5DAE3049"/>
    <w:rsid w:val="5DAE6620"/>
    <w:rsid w:val="5DBC7617"/>
    <w:rsid w:val="5DBE7C93"/>
    <w:rsid w:val="5DD14853"/>
    <w:rsid w:val="5DDD73BB"/>
    <w:rsid w:val="5DE14213"/>
    <w:rsid w:val="5DE21461"/>
    <w:rsid w:val="5DE41D62"/>
    <w:rsid w:val="5DE45DAC"/>
    <w:rsid w:val="5DE96D4C"/>
    <w:rsid w:val="5DEC4A5B"/>
    <w:rsid w:val="5DF07533"/>
    <w:rsid w:val="5DFF429E"/>
    <w:rsid w:val="5E06112D"/>
    <w:rsid w:val="5E104B8D"/>
    <w:rsid w:val="5E143336"/>
    <w:rsid w:val="5E1A508F"/>
    <w:rsid w:val="5E2510F6"/>
    <w:rsid w:val="5E412D93"/>
    <w:rsid w:val="5E4A74D6"/>
    <w:rsid w:val="5E4D0D92"/>
    <w:rsid w:val="5E4F23F1"/>
    <w:rsid w:val="5E781B80"/>
    <w:rsid w:val="5E7E1B85"/>
    <w:rsid w:val="5E81481E"/>
    <w:rsid w:val="5E8E1A8A"/>
    <w:rsid w:val="5E926BB3"/>
    <w:rsid w:val="5E955B57"/>
    <w:rsid w:val="5EC934CE"/>
    <w:rsid w:val="5ED027F6"/>
    <w:rsid w:val="5ED56DF4"/>
    <w:rsid w:val="5EDA6E47"/>
    <w:rsid w:val="5EDC7237"/>
    <w:rsid w:val="5EE8259C"/>
    <w:rsid w:val="5EF043D5"/>
    <w:rsid w:val="5F09238C"/>
    <w:rsid w:val="5F133A01"/>
    <w:rsid w:val="5F163B79"/>
    <w:rsid w:val="5F2154FC"/>
    <w:rsid w:val="5F2D172F"/>
    <w:rsid w:val="5F4D06F7"/>
    <w:rsid w:val="5F4F52FE"/>
    <w:rsid w:val="5F531783"/>
    <w:rsid w:val="5F970CD5"/>
    <w:rsid w:val="5F9E0D24"/>
    <w:rsid w:val="5FA46613"/>
    <w:rsid w:val="5FA74445"/>
    <w:rsid w:val="5FA75A49"/>
    <w:rsid w:val="5FAA0AE8"/>
    <w:rsid w:val="5FAC1F7E"/>
    <w:rsid w:val="5FBB4781"/>
    <w:rsid w:val="5FBD2ECE"/>
    <w:rsid w:val="5FBF3C64"/>
    <w:rsid w:val="5FC72203"/>
    <w:rsid w:val="5FD33EBD"/>
    <w:rsid w:val="5FD45390"/>
    <w:rsid w:val="5FD52103"/>
    <w:rsid w:val="5FDA08F2"/>
    <w:rsid w:val="5FDD33D7"/>
    <w:rsid w:val="5FE608A9"/>
    <w:rsid w:val="5FF217A4"/>
    <w:rsid w:val="5FF50D9C"/>
    <w:rsid w:val="60006EC9"/>
    <w:rsid w:val="600207A9"/>
    <w:rsid w:val="602D1E54"/>
    <w:rsid w:val="60552F08"/>
    <w:rsid w:val="605A2783"/>
    <w:rsid w:val="605F46A0"/>
    <w:rsid w:val="6064480C"/>
    <w:rsid w:val="606817AF"/>
    <w:rsid w:val="606B08F1"/>
    <w:rsid w:val="606F2C8F"/>
    <w:rsid w:val="60724F0A"/>
    <w:rsid w:val="607B738C"/>
    <w:rsid w:val="607B7E94"/>
    <w:rsid w:val="608D21A7"/>
    <w:rsid w:val="60AC6BC4"/>
    <w:rsid w:val="60AF332C"/>
    <w:rsid w:val="60B50DA0"/>
    <w:rsid w:val="60B91332"/>
    <w:rsid w:val="60C17118"/>
    <w:rsid w:val="60C96308"/>
    <w:rsid w:val="60D06D84"/>
    <w:rsid w:val="60D750D0"/>
    <w:rsid w:val="60DF51CB"/>
    <w:rsid w:val="60E85319"/>
    <w:rsid w:val="60EE3D63"/>
    <w:rsid w:val="60EE61C5"/>
    <w:rsid w:val="60FB083A"/>
    <w:rsid w:val="60FD0678"/>
    <w:rsid w:val="610264A8"/>
    <w:rsid w:val="6102797F"/>
    <w:rsid w:val="61052F45"/>
    <w:rsid w:val="61132373"/>
    <w:rsid w:val="611F0C64"/>
    <w:rsid w:val="612666DA"/>
    <w:rsid w:val="612669CA"/>
    <w:rsid w:val="612931B9"/>
    <w:rsid w:val="612A16CF"/>
    <w:rsid w:val="612F30C0"/>
    <w:rsid w:val="612F36CF"/>
    <w:rsid w:val="613062A2"/>
    <w:rsid w:val="61307C81"/>
    <w:rsid w:val="61425CAA"/>
    <w:rsid w:val="61487D47"/>
    <w:rsid w:val="61496188"/>
    <w:rsid w:val="616021B5"/>
    <w:rsid w:val="616232FE"/>
    <w:rsid w:val="6175031A"/>
    <w:rsid w:val="617D0AF9"/>
    <w:rsid w:val="61831BCA"/>
    <w:rsid w:val="61897B1A"/>
    <w:rsid w:val="61A4090D"/>
    <w:rsid w:val="61A95B7D"/>
    <w:rsid w:val="61AC5F4B"/>
    <w:rsid w:val="61BF31D4"/>
    <w:rsid w:val="61C71814"/>
    <w:rsid w:val="61D53968"/>
    <w:rsid w:val="61E077C9"/>
    <w:rsid w:val="61F37FB8"/>
    <w:rsid w:val="6205612A"/>
    <w:rsid w:val="620C2ED7"/>
    <w:rsid w:val="622B1F67"/>
    <w:rsid w:val="62354857"/>
    <w:rsid w:val="62467CC5"/>
    <w:rsid w:val="6248580A"/>
    <w:rsid w:val="62494D53"/>
    <w:rsid w:val="625F25EE"/>
    <w:rsid w:val="626A0112"/>
    <w:rsid w:val="627250DC"/>
    <w:rsid w:val="627C7201"/>
    <w:rsid w:val="628A48F6"/>
    <w:rsid w:val="629062CE"/>
    <w:rsid w:val="62957671"/>
    <w:rsid w:val="62971459"/>
    <w:rsid w:val="629C48DC"/>
    <w:rsid w:val="629F1B2D"/>
    <w:rsid w:val="62B10D01"/>
    <w:rsid w:val="62C73229"/>
    <w:rsid w:val="62CA3D4B"/>
    <w:rsid w:val="62D56B36"/>
    <w:rsid w:val="62E90CF4"/>
    <w:rsid w:val="62FA0B60"/>
    <w:rsid w:val="62FD3DAF"/>
    <w:rsid w:val="63011024"/>
    <w:rsid w:val="63116411"/>
    <w:rsid w:val="63172661"/>
    <w:rsid w:val="63285731"/>
    <w:rsid w:val="63301D33"/>
    <w:rsid w:val="633372B5"/>
    <w:rsid w:val="635D2553"/>
    <w:rsid w:val="635E4B20"/>
    <w:rsid w:val="63700758"/>
    <w:rsid w:val="63707EEB"/>
    <w:rsid w:val="637D0F39"/>
    <w:rsid w:val="638A0296"/>
    <w:rsid w:val="638E0E1C"/>
    <w:rsid w:val="639445B2"/>
    <w:rsid w:val="63966967"/>
    <w:rsid w:val="63A57603"/>
    <w:rsid w:val="63A84FB6"/>
    <w:rsid w:val="63B90922"/>
    <w:rsid w:val="63BE270A"/>
    <w:rsid w:val="63C8674B"/>
    <w:rsid w:val="63D26EAE"/>
    <w:rsid w:val="63D7705C"/>
    <w:rsid w:val="63DE60A6"/>
    <w:rsid w:val="63E87048"/>
    <w:rsid w:val="63F05B96"/>
    <w:rsid w:val="63F55758"/>
    <w:rsid w:val="63FC6E19"/>
    <w:rsid w:val="63FD3FB4"/>
    <w:rsid w:val="64100491"/>
    <w:rsid w:val="64157491"/>
    <w:rsid w:val="6437620B"/>
    <w:rsid w:val="644323A2"/>
    <w:rsid w:val="645C515E"/>
    <w:rsid w:val="647322C2"/>
    <w:rsid w:val="64742DD4"/>
    <w:rsid w:val="64796E63"/>
    <w:rsid w:val="647E20EC"/>
    <w:rsid w:val="64916E24"/>
    <w:rsid w:val="64975E96"/>
    <w:rsid w:val="64A3636F"/>
    <w:rsid w:val="64B1412A"/>
    <w:rsid w:val="64BF2872"/>
    <w:rsid w:val="64BF75D3"/>
    <w:rsid w:val="64CA45B8"/>
    <w:rsid w:val="64CC6A8C"/>
    <w:rsid w:val="64D60528"/>
    <w:rsid w:val="64E03C18"/>
    <w:rsid w:val="64E21187"/>
    <w:rsid w:val="64F71B56"/>
    <w:rsid w:val="64FE0FBD"/>
    <w:rsid w:val="65127F87"/>
    <w:rsid w:val="651741E2"/>
    <w:rsid w:val="651A4246"/>
    <w:rsid w:val="65280B2A"/>
    <w:rsid w:val="652B0B7C"/>
    <w:rsid w:val="65346113"/>
    <w:rsid w:val="65476561"/>
    <w:rsid w:val="655C5BEE"/>
    <w:rsid w:val="657C4F87"/>
    <w:rsid w:val="6591663D"/>
    <w:rsid w:val="65B35198"/>
    <w:rsid w:val="65BE31FE"/>
    <w:rsid w:val="65DA72B9"/>
    <w:rsid w:val="65DC77C7"/>
    <w:rsid w:val="65F825E8"/>
    <w:rsid w:val="65FC65D4"/>
    <w:rsid w:val="660B0821"/>
    <w:rsid w:val="660E6826"/>
    <w:rsid w:val="66166726"/>
    <w:rsid w:val="661E4853"/>
    <w:rsid w:val="662D35C1"/>
    <w:rsid w:val="66376982"/>
    <w:rsid w:val="663C601B"/>
    <w:rsid w:val="663F23B4"/>
    <w:rsid w:val="664D7E79"/>
    <w:rsid w:val="66516030"/>
    <w:rsid w:val="66525C02"/>
    <w:rsid w:val="665425BB"/>
    <w:rsid w:val="66595D03"/>
    <w:rsid w:val="66704B32"/>
    <w:rsid w:val="66753B3C"/>
    <w:rsid w:val="667820E1"/>
    <w:rsid w:val="66783319"/>
    <w:rsid w:val="667C2FDF"/>
    <w:rsid w:val="668C7501"/>
    <w:rsid w:val="669007EB"/>
    <w:rsid w:val="66A83E21"/>
    <w:rsid w:val="66AC4E7B"/>
    <w:rsid w:val="66B32701"/>
    <w:rsid w:val="66B9094D"/>
    <w:rsid w:val="66B90EAE"/>
    <w:rsid w:val="66C120F9"/>
    <w:rsid w:val="66D131A7"/>
    <w:rsid w:val="66E23057"/>
    <w:rsid w:val="66F60B2B"/>
    <w:rsid w:val="670B1394"/>
    <w:rsid w:val="671867AC"/>
    <w:rsid w:val="67305BBA"/>
    <w:rsid w:val="67394E2E"/>
    <w:rsid w:val="674B11A7"/>
    <w:rsid w:val="674F4B7C"/>
    <w:rsid w:val="675A6186"/>
    <w:rsid w:val="67817643"/>
    <w:rsid w:val="67996C72"/>
    <w:rsid w:val="679A3648"/>
    <w:rsid w:val="67A0070F"/>
    <w:rsid w:val="67A742F2"/>
    <w:rsid w:val="67AB7240"/>
    <w:rsid w:val="67AD69E6"/>
    <w:rsid w:val="67C741D4"/>
    <w:rsid w:val="67C843F1"/>
    <w:rsid w:val="67CA5855"/>
    <w:rsid w:val="67CE7ECE"/>
    <w:rsid w:val="67D84B52"/>
    <w:rsid w:val="67E20B56"/>
    <w:rsid w:val="67EF0998"/>
    <w:rsid w:val="67F75150"/>
    <w:rsid w:val="67F87BC8"/>
    <w:rsid w:val="67FF3524"/>
    <w:rsid w:val="680B6B9B"/>
    <w:rsid w:val="680E438B"/>
    <w:rsid w:val="681B76A0"/>
    <w:rsid w:val="681D7DB6"/>
    <w:rsid w:val="681E7DFD"/>
    <w:rsid w:val="68261A24"/>
    <w:rsid w:val="682D0F90"/>
    <w:rsid w:val="682D411D"/>
    <w:rsid w:val="68302D0F"/>
    <w:rsid w:val="683434CB"/>
    <w:rsid w:val="684A3CF7"/>
    <w:rsid w:val="68534B90"/>
    <w:rsid w:val="685A276F"/>
    <w:rsid w:val="686360C9"/>
    <w:rsid w:val="68690E4B"/>
    <w:rsid w:val="6875372E"/>
    <w:rsid w:val="68786D28"/>
    <w:rsid w:val="6884195E"/>
    <w:rsid w:val="688675DF"/>
    <w:rsid w:val="689946A5"/>
    <w:rsid w:val="689E53F6"/>
    <w:rsid w:val="689E60CD"/>
    <w:rsid w:val="68A71209"/>
    <w:rsid w:val="68AA3E9F"/>
    <w:rsid w:val="68B834A6"/>
    <w:rsid w:val="68C35398"/>
    <w:rsid w:val="68C654D2"/>
    <w:rsid w:val="68CE42E0"/>
    <w:rsid w:val="68D91B04"/>
    <w:rsid w:val="68EE52C7"/>
    <w:rsid w:val="68EF4C91"/>
    <w:rsid w:val="68FF64B5"/>
    <w:rsid w:val="690036E5"/>
    <w:rsid w:val="69022CE4"/>
    <w:rsid w:val="69094290"/>
    <w:rsid w:val="690B0198"/>
    <w:rsid w:val="690E39AF"/>
    <w:rsid w:val="69163683"/>
    <w:rsid w:val="691C57C8"/>
    <w:rsid w:val="6923087C"/>
    <w:rsid w:val="69286AAC"/>
    <w:rsid w:val="692F323A"/>
    <w:rsid w:val="69366E7B"/>
    <w:rsid w:val="6943396D"/>
    <w:rsid w:val="694E7E00"/>
    <w:rsid w:val="69541231"/>
    <w:rsid w:val="6956645B"/>
    <w:rsid w:val="69645BDC"/>
    <w:rsid w:val="696F1411"/>
    <w:rsid w:val="698574AB"/>
    <w:rsid w:val="699142CB"/>
    <w:rsid w:val="699E6C7D"/>
    <w:rsid w:val="69B3682E"/>
    <w:rsid w:val="69B74AFC"/>
    <w:rsid w:val="69D1463B"/>
    <w:rsid w:val="69F71314"/>
    <w:rsid w:val="69FA49BB"/>
    <w:rsid w:val="6A1218D8"/>
    <w:rsid w:val="6A1D6058"/>
    <w:rsid w:val="6A2759F2"/>
    <w:rsid w:val="6A3610F4"/>
    <w:rsid w:val="6A370D14"/>
    <w:rsid w:val="6A3F4052"/>
    <w:rsid w:val="6A494506"/>
    <w:rsid w:val="6A4B1FB3"/>
    <w:rsid w:val="6A544CC6"/>
    <w:rsid w:val="6A5C22D0"/>
    <w:rsid w:val="6A5F0701"/>
    <w:rsid w:val="6A6C11F2"/>
    <w:rsid w:val="6A6D3A24"/>
    <w:rsid w:val="6A6E5CEB"/>
    <w:rsid w:val="6A917E83"/>
    <w:rsid w:val="6A9309BA"/>
    <w:rsid w:val="6A9762AC"/>
    <w:rsid w:val="6AA02CF2"/>
    <w:rsid w:val="6AA912EA"/>
    <w:rsid w:val="6AB13DEE"/>
    <w:rsid w:val="6AB77C66"/>
    <w:rsid w:val="6ABB6715"/>
    <w:rsid w:val="6AC021A3"/>
    <w:rsid w:val="6AC34737"/>
    <w:rsid w:val="6AC43C19"/>
    <w:rsid w:val="6ACF3F2F"/>
    <w:rsid w:val="6ADC6018"/>
    <w:rsid w:val="6ADE4205"/>
    <w:rsid w:val="6AE302CC"/>
    <w:rsid w:val="6AE76488"/>
    <w:rsid w:val="6AFE0398"/>
    <w:rsid w:val="6B087BA8"/>
    <w:rsid w:val="6B0D7EAB"/>
    <w:rsid w:val="6B1117AF"/>
    <w:rsid w:val="6B400271"/>
    <w:rsid w:val="6B463722"/>
    <w:rsid w:val="6B4C15C8"/>
    <w:rsid w:val="6B4C7707"/>
    <w:rsid w:val="6B4D2E3A"/>
    <w:rsid w:val="6B55678D"/>
    <w:rsid w:val="6B621530"/>
    <w:rsid w:val="6B6C1ED8"/>
    <w:rsid w:val="6B6E07CB"/>
    <w:rsid w:val="6B7B0C84"/>
    <w:rsid w:val="6B7E3A12"/>
    <w:rsid w:val="6B7F10A0"/>
    <w:rsid w:val="6B814BDB"/>
    <w:rsid w:val="6B9072FD"/>
    <w:rsid w:val="6B9215CF"/>
    <w:rsid w:val="6BB17318"/>
    <w:rsid w:val="6BB37836"/>
    <w:rsid w:val="6BB56FD9"/>
    <w:rsid w:val="6BB71A23"/>
    <w:rsid w:val="6BD3293F"/>
    <w:rsid w:val="6BE07750"/>
    <w:rsid w:val="6BE35BB4"/>
    <w:rsid w:val="6BEE1BC4"/>
    <w:rsid w:val="6BF023B0"/>
    <w:rsid w:val="6BF15ED9"/>
    <w:rsid w:val="6BF3638A"/>
    <w:rsid w:val="6BFF5BC0"/>
    <w:rsid w:val="6C041B1F"/>
    <w:rsid w:val="6C0531ED"/>
    <w:rsid w:val="6C0A5524"/>
    <w:rsid w:val="6C155192"/>
    <w:rsid w:val="6C1C4B1E"/>
    <w:rsid w:val="6C2042D3"/>
    <w:rsid w:val="6C206770"/>
    <w:rsid w:val="6C2E5042"/>
    <w:rsid w:val="6C3F03E2"/>
    <w:rsid w:val="6C3F737D"/>
    <w:rsid w:val="6C4545BE"/>
    <w:rsid w:val="6C6D6D43"/>
    <w:rsid w:val="6C6F0F13"/>
    <w:rsid w:val="6C73339E"/>
    <w:rsid w:val="6C90506B"/>
    <w:rsid w:val="6C9061B4"/>
    <w:rsid w:val="6C9720D8"/>
    <w:rsid w:val="6CA83A05"/>
    <w:rsid w:val="6CC526FB"/>
    <w:rsid w:val="6CCD14DD"/>
    <w:rsid w:val="6CD7327C"/>
    <w:rsid w:val="6CD763CB"/>
    <w:rsid w:val="6CE9712D"/>
    <w:rsid w:val="6CEA10C3"/>
    <w:rsid w:val="6CEA326E"/>
    <w:rsid w:val="6CEF48C6"/>
    <w:rsid w:val="6CF47F18"/>
    <w:rsid w:val="6CFD3D0F"/>
    <w:rsid w:val="6D1023D1"/>
    <w:rsid w:val="6D1339D8"/>
    <w:rsid w:val="6D19449A"/>
    <w:rsid w:val="6D1B5CEA"/>
    <w:rsid w:val="6D1E0E9D"/>
    <w:rsid w:val="6D201183"/>
    <w:rsid w:val="6D2534B0"/>
    <w:rsid w:val="6D284197"/>
    <w:rsid w:val="6D2A5C11"/>
    <w:rsid w:val="6D383FFE"/>
    <w:rsid w:val="6D4E791E"/>
    <w:rsid w:val="6D533D33"/>
    <w:rsid w:val="6D5657CA"/>
    <w:rsid w:val="6D58564C"/>
    <w:rsid w:val="6D5D333A"/>
    <w:rsid w:val="6D6F2BE1"/>
    <w:rsid w:val="6D714643"/>
    <w:rsid w:val="6D715561"/>
    <w:rsid w:val="6D896C70"/>
    <w:rsid w:val="6D9308C6"/>
    <w:rsid w:val="6DAA4BB8"/>
    <w:rsid w:val="6DD537D6"/>
    <w:rsid w:val="6DD82285"/>
    <w:rsid w:val="6DDB0089"/>
    <w:rsid w:val="6DE16292"/>
    <w:rsid w:val="6DEB0CFE"/>
    <w:rsid w:val="6DFD031F"/>
    <w:rsid w:val="6E123BB2"/>
    <w:rsid w:val="6E274AC1"/>
    <w:rsid w:val="6E296197"/>
    <w:rsid w:val="6E2B7990"/>
    <w:rsid w:val="6E345D9C"/>
    <w:rsid w:val="6E3C6850"/>
    <w:rsid w:val="6E3D0142"/>
    <w:rsid w:val="6E3F223D"/>
    <w:rsid w:val="6E4B1BA4"/>
    <w:rsid w:val="6E5A0325"/>
    <w:rsid w:val="6E5B12DD"/>
    <w:rsid w:val="6E663D96"/>
    <w:rsid w:val="6E913C50"/>
    <w:rsid w:val="6E9E3B6A"/>
    <w:rsid w:val="6E9E7159"/>
    <w:rsid w:val="6EA14722"/>
    <w:rsid w:val="6EB71CD4"/>
    <w:rsid w:val="6EC140B9"/>
    <w:rsid w:val="6EC839E7"/>
    <w:rsid w:val="6EC91681"/>
    <w:rsid w:val="6ECE3F6A"/>
    <w:rsid w:val="6ECF43EA"/>
    <w:rsid w:val="6ED61D8D"/>
    <w:rsid w:val="6ED7306C"/>
    <w:rsid w:val="6ED96DA1"/>
    <w:rsid w:val="6EED70CD"/>
    <w:rsid w:val="6EF32FD6"/>
    <w:rsid w:val="6EF66419"/>
    <w:rsid w:val="6EF7437E"/>
    <w:rsid w:val="6EF80ACD"/>
    <w:rsid w:val="6F0E3089"/>
    <w:rsid w:val="6F1C40D4"/>
    <w:rsid w:val="6F3427F6"/>
    <w:rsid w:val="6F3920CD"/>
    <w:rsid w:val="6F417259"/>
    <w:rsid w:val="6F482A99"/>
    <w:rsid w:val="6F507C19"/>
    <w:rsid w:val="6F5B5D46"/>
    <w:rsid w:val="6F5E1694"/>
    <w:rsid w:val="6F6640D0"/>
    <w:rsid w:val="6F6B4FD7"/>
    <w:rsid w:val="6F7068B5"/>
    <w:rsid w:val="6F731E86"/>
    <w:rsid w:val="6F732113"/>
    <w:rsid w:val="6F7A2EE1"/>
    <w:rsid w:val="6F823AEA"/>
    <w:rsid w:val="6F88638B"/>
    <w:rsid w:val="6F9B119E"/>
    <w:rsid w:val="6F9C1847"/>
    <w:rsid w:val="6FB62B4A"/>
    <w:rsid w:val="6FBC64DF"/>
    <w:rsid w:val="6FCD0FC8"/>
    <w:rsid w:val="6FD01863"/>
    <w:rsid w:val="6FD503FE"/>
    <w:rsid w:val="6FDE7277"/>
    <w:rsid w:val="6FE864F4"/>
    <w:rsid w:val="70080980"/>
    <w:rsid w:val="7024305A"/>
    <w:rsid w:val="702D135C"/>
    <w:rsid w:val="7043682F"/>
    <w:rsid w:val="705715A1"/>
    <w:rsid w:val="705A03A7"/>
    <w:rsid w:val="70622559"/>
    <w:rsid w:val="70632181"/>
    <w:rsid w:val="70691631"/>
    <w:rsid w:val="706E74EA"/>
    <w:rsid w:val="707D0D19"/>
    <w:rsid w:val="708420FB"/>
    <w:rsid w:val="70A10864"/>
    <w:rsid w:val="70A24594"/>
    <w:rsid w:val="70AE187F"/>
    <w:rsid w:val="70B65EB6"/>
    <w:rsid w:val="70DA778C"/>
    <w:rsid w:val="70E142EF"/>
    <w:rsid w:val="70E54B89"/>
    <w:rsid w:val="70EB613D"/>
    <w:rsid w:val="70FE5478"/>
    <w:rsid w:val="7102608F"/>
    <w:rsid w:val="71033AF9"/>
    <w:rsid w:val="710E15B3"/>
    <w:rsid w:val="711B2BFF"/>
    <w:rsid w:val="712944E2"/>
    <w:rsid w:val="71342965"/>
    <w:rsid w:val="71355ADE"/>
    <w:rsid w:val="713D33EA"/>
    <w:rsid w:val="715F447A"/>
    <w:rsid w:val="71697CC7"/>
    <w:rsid w:val="716B0BC3"/>
    <w:rsid w:val="71736786"/>
    <w:rsid w:val="71757E97"/>
    <w:rsid w:val="71772B7F"/>
    <w:rsid w:val="71806D22"/>
    <w:rsid w:val="71A15D7B"/>
    <w:rsid w:val="71AE19E7"/>
    <w:rsid w:val="71AE3F64"/>
    <w:rsid w:val="71B35FEE"/>
    <w:rsid w:val="71B42AF1"/>
    <w:rsid w:val="71B961A3"/>
    <w:rsid w:val="71C25D7B"/>
    <w:rsid w:val="71DD59DB"/>
    <w:rsid w:val="71E77A95"/>
    <w:rsid w:val="71FD247C"/>
    <w:rsid w:val="7216524C"/>
    <w:rsid w:val="7226264E"/>
    <w:rsid w:val="723911B8"/>
    <w:rsid w:val="72400A45"/>
    <w:rsid w:val="724F140A"/>
    <w:rsid w:val="72576100"/>
    <w:rsid w:val="725D694E"/>
    <w:rsid w:val="72602F98"/>
    <w:rsid w:val="727E51C9"/>
    <w:rsid w:val="7280123B"/>
    <w:rsid w:val="7280760D"/>
    <w:rsid w:val="72840282"/>
    <w:rsid w:val="728C172D"/>
    <w:rsid w:val="728E4EBF"/>
    <w:rsid w:val="72901ED5"/>
    <w:rsid w:val="729073AF"/>
    <w:rsid w:val="72912290"/>
    <w:rsid w:val="72947744"/>
    <w:rsid w:val="72A12B50"/>
    <w:rsid w:val="72A30218"/>
    <w:rsid w:val="72AA6899"/>
    <w:rsid w:val="72B71DF5"/>
    <w:rsid w:val="72C07CBC"/>
    <w:rsid w:val="72C57B00"/>
    <w:rsid w:val="72D10C6C"/>
    <w:rsid w:val="72DF5198"/>
    <w:rsid w:val="72E61243"/>
    <w:rsid w:val="72ED1513"/>
    <w:rsid w:val="72F86AF1"/>
    <w:rsid w:val="72FD36AD"/>
    <w:rsid w:val="72FF05E0"/>
    <w:rsid w:val="730238E7"/>
    <w:rsid w:val="731B323A"/>
    <w:rsid w:val="731C51F0"/>
    <w:rsid w:val="731D3964"/>
    <w:rsid w:val="73350C43"/>
    <w:rsid w:val="73370F2B"/>
    <w:rsid w:val="734B720D"/>
    <w:rsid w:val="73500F03"/>
    <w:rsid w:val="7365233B"/>
    <w:rsid w:val="73732E0D"/>
    <w:rsid w:val="737C48F4"/>
    <w:rsid w:val="73865616"/>
    <w:rsid w:val="738B59F0"/>
    <w:rsid w:val="738C5A44"/>
    <w:rsid w:val="73977162"/>
    <w:rsid w:val="73A834A5"/>
    <w:rsid w:val="73B741B1"/>
    <w:rsid w:val="73BA46DD"/>
    <w:rsid w:val="73BF04DA"/>
    <w:rsid w:val="73C26E84"/>
    <w:rsid w:val="73D404F7"/>
    <w:rsid w:val="73E45688"/>
    <w:rsid w:val="73EB2E39"/>
    <w:rsid w:val="73FB7D4B"/>
    <w:rsid w:val="740D42CC"/>
    <w:rsid w:val="7418051C"/>
    <w:rsid w:val="74181E45"/>
    <w:rsid w:val="741B5EC4"/>
    <w:rsid w:val="74207A0B"/>
    <w:rsid w:val="7438684F"/>
    <w:rsid w:val="74486C04"/>
    <w:rsid w:val="745C6040"/>
    <w:rsid w:val="747821E3"/>
    <w:rsid w:val="74784374"/>
    <w:rsid w:val="747B6D55"/>
    <w:rsid w:val="747E03EF"/>
    <w:rsid w:val="747E1AB7"/>
    <w:rsid w:val="748C304F"/>
    <w:rsid w:val="748F14A1"/>
    <w:rsid w:val="74923BD2"/>
    <w:rsid w:val="74A12AB6"/>
    <w:rsid w:val="74A95B31"/>
    <w:rsid w:val="74B501FA"/>
    <w:rsid w:val="74BB52DD"/>
    <w:rsid w:val="74BD605F"/>
    <w:rsid w:val="74C6496A"/>
    <w:rsid w:val="74D70ECE"/>
    <w:rsid w:val="74D77F83"/>
    <w:rsid w:val="74DF3038"/>
    <w:rsid w:val="74F26A4F"/>
    <w:rsid w:val="750469FA"/>
    <w:rsid w:val="750809AC"/>
    <w:rsid w:val="750F01A9"/>
    <w:rsid w:val="75136D85"/>
    <w:rsid w:val="75234698"/>
    <w:rsid w:val="752D1B7B"/>
    <w:rsid w:val="75325146"/>
    <w:rsid w:val="75350D29"/>
    <w:rsid w:val="755204BD"/>
    <w:rsid w:val="756F6977"/>
    <w:rsid w:val="757C264E"/>
    <w:rsid w:val="75863D30"/>
    <w:rsid w:val="759D4A63"/>
    <w:rsid w:val="759F7211"/>
    <w:rsid w:val="75B11FC8"/>
    <w:rsid w:val="75B91ED5"/>
    <w:rsid w:val="75BD3C14"/>
    <w:rsid w:val="75BE26AB"/>
    <w:rsid w:val="75C530B9"/>
    <w:rsid w:val="75C870D6"/>
    <w:rsid w:val="75CC7163"/>
    <w:rsid w:val="75DA2B23"/>
    <w:rsid w:val="75ED7C14"/>
    <w:rsid w:val="76033482"/>
    <w:rsid w:val="760C20E6"/>
    <w:rsid w:val="760C726B"/>
    <w:rsid w:val="761366C9"/>
    <w:rsid w:val="761A1816"/>
    <w:rsid w:val="764568B9"/>
    <w:rsid w:val="765B45F9"/>
    <w:rsid w:val="767312F5"/>
    <w:rsid w:val="767B626B"/>
    <w:rsid w:val="76883A84"/>
    <w:rsid w:val="7689022E"/>
    <w:rsid w:val="769700E8"/>
    <w:rsid w:val="769F37D0"/>
    <w:rsid w:val="76A373EA"/>
    <w:rsid w:val="76AB6147"/>
    <w:rsid w:val="76B23868"/>
    <w:rsid w:val="76B63F5D"/>
    <w:rsid w:val="76CA0387"/>
    <w:rsid w:val="7704606A"/>
    <w:rsid w:val="77176199"/>
    <w:rsid w:val="7720267A"/>
    <w:rsid w:val="772E48C4"/>
    <w:rsid w:val="772E6E29"/>
    <w:rsid w:val="773F54EA"/>
    <w:rsid w:val="77467DA0"/>
    <w:rsid w:val="774B1964"/>
    <w:rsid w:val="775775CB"/>
    <w:rsid w:val="7769795A"/>
    <w:rsid w:val="7774082D"/>
    <w:rsid w:val="77854300"/>
    <w:rsid w:val="778579C9"/>
    <w:rsid w:val="77927917"/>
    <w:rsid w:val="779C1860"/>
    <w:rsid w:val="77A402CC"/>
    <w:rsid w:val="77A471E4"/>
    <w:rsid w:val="77AE27DD"/>
    <w:rsid w:val="77B45418"/>
    <w:rsid w:val="77BA7ED6"/>
    <w:rsid w:val="77C5730E"/>
    <w:rsid w:val="77C676F3"/>
    <w:rsid w:val="77CD33F2"/>
    <w:rsid w:val="77D239BB"/>
    <w:rsid w:val="77D641EB"/>
    <w:rsid w:val="77E14479"/>
    <w:rsid w:val="77E47909"/>
    <w:rsid w:val="77F223FF"/>
    <w:rsid w:val="77FD01B0"/>
    <w:rsid w:val="77FD5F8C"/>
    <w:rsid w:val="780537B5"/>
    <w:rsid w:val="7809787A"/>
    <w:rsid w:val="780E045A"/>
    <w:rsid w:val="78194869"/>
    <w:rsid w:val="781C6CE1"/>
    <w:rsid w:val="781E4D4A"/>
    <w:rsid w:val="78234DFD"/>
    <w:rsid w:val="7828694A"/>
    <w:rsid w:val="783C7DF9"/>
    <w:rsid w:val="783D3821"/>
    <w:rsid w:val="7846283A"/>
    <w:rsid w:val="7851770C"/>
    <w:rsid w:val="785230D1"/>
    <w:rsid w:val="7853145C"/>
    <w:rsid w:val="7879038C"/>
    <w:rsid w:val="787D340E"/>
    <w:rsid w:val="788D5863"/>
    <w:rsid w:val="789013EB"/>
    <w:rsid w:val="789109C5"/>
    <w:rsid w:val="7891715B"/>
    <w:rsid w:val="789360AC"/>
    <w:rsid w:val="78945B41"/>
    <w:rsid w:val="78967496"/>
    <w:rsid w:val="78A45D2D"/>
    <w:rsid w:val="78A823FF"/>
    <w:rsid w:val="78AF48BB"/>
    <w:rsid w:val="78B5770F"/>
    <w:rsid w:val="78BC6D0F"/>
    <w:rsid w:val="78F77E94"/>
    <w:rsid w:val="78FB712E"/>
    <w:rsid w:val="78FC21DA"/>
    <w:rsid w:val="790C200A"/>
    <w:rsid w:val="79127102"/>
    <w:rsid w:val="79270824"/>
    <w:rsid w:val="79285114"/>
    <w:rsid w:val="796319D5"/>
    <w:rsid w:val="798B1826"/>
    <w:rsid w:val="798C1EA2"/>
    <w:rsid w:val="799036A5"/>
    <w:rsid w:val="799D6810"/>
    <w:rsid w:val="79A5348E"/>
    <w:rsid w:val="79A85229"/>
    <w:rsid w:val="79C50E34"/>
    <w:rsid w:val="79D058F3"/>
    <w:rsid w:val="79DA33EE"/>
    <w:rsid w:val="79E75830"/>
    <w:rsid w:val="79FC2436"/>
    <w:rsid w:val="7A0A4C46"/>
    <w:rsid w:val="7A0F39DC"/>
    <w:rsid w:val="7A1B059F"/>
    <w:rsid w:val="7A2607E2"/>
    <w:rsid w:val="7A2A223D"/>
    <w:rsid w:val="7A2A5AF7"/>
    <w:rsid w:val="7A371785"/>
    <w:rsid w:val="7A405C3A"/>
    <w:rsid w:val="7A4310F9"/>
    <w:rsid w:val="7A4F4E4A"/>
    <w:rsid w:val="7A507320"/>
    <w:rsid w:val="7A546142"/>
    <w:rsid w:val="7A6218E9"/>
    <w:rsid w:val="7A686CBB"/>
    <w:rsid w:val="7A757234"/>
    <w:rsid w:val="7A8D1F3D"/>
    <w:rsid w:val="7AAC59BB"/>
    <w:rsid w:val="7AAD1DAE"/>
    <w:rsid w:val="7AB47332"/>
    <w:rsid w:val="7AB60125"/>
    <w:rsid w:val="7AC973E8"/>
    <w:rsid w:val="7ACB4F30"/>
    <w:rsid w:val="7ACE7C01"/>
    <w:rsid w:val="7AF26FE4"/>
    <w:rsid w:val="7AFF1990"/>
    <w:rsid w:val="7B16627A"/>
    <w:rsid w:val="7B172F0E"/>
    <w:rsid w:val="7B2038BC"/>
    <w:rsid w:val="7B261592"/>
    <w:rsid w:val="7B346218"/>
    <w:rsid w:val="7B491DD0"/>
    <w:rsid w:val="7B4E0C31"/>
    <w:rsid w:val="7B5106FC"/>
    <w:rsid w:val="7B5661EA"/>
    <w:rsid w:val="7B5A7BB3"/>
    <w:rsid w:val="7B5E79A5"/>
    <w:rsid w:val="7B6312ED"/>
    <w:rsid w:val="7B696E50"/>
    <w:rsid w:val="7B6B7E55"/>
    <w:rsid w:val="7B861D02"/>
    <w:rsid w:val="7B864A48"/>
    <w:rsid w:val="7B920E6C"/>
    <w:rsid w:val="7BA90A47"/>
    <w:rsid w:val="7BAC38E6"/>
    <w:rsid w:val="7BC14B6F"/>
    <w:rsid w:val="7BCD6C02"/>
    <w:rsid w:val="7BD32E7C"/>
    <w:rsid w:val="7BD92230"/>
    <w:rsid w:val="7BDD3CC6"/>
    <w:rsid w:val="7BE11B8A"/>
    <w:rsid w:val="7BE85022"/>
    <w:rsid w:val="7BE91A7F"/>
    <w:rsid w:val="7BF17DA1"/>
    <w:rsid w:val="7BF269AA"/>
    <w:rsid w:val="7C22103F"/>
    <w:rsid w:val="7C254614"/>
    <w:rsid w:val="7C366B13"/>
    <w:rsid w:val="7C421A10"/>
    <w:rsid w:val="7C47058D"/>
    <w:rsid w:val="7C4B208B"/>
    <w:rsid w:val="7C5D0AA5"/>
    <w:rsid w:val="7C6765FF"/>
    <w:rsid w:val="7C6B563A"/>
    <w:rsid w:val="7C7B705C"/>
    <w:rsid w:val="7C8F2AB6"/>
    <w:rsid w:val="7C930507"/>
    <w:rsid w:val="7C951DA0"/>
    <w:rsid w:val="7C963E29"/>
    <w:rsid w:val="7C9C270A"/>
    <w:rsid w:val="7CAB09C6"/>
    <w:rsid w:val="7CB50AA5"/>
    <w:rsid w:val="7CBA6E8F"/>
    <w:rsid w:val="7CC571F7"/>
    <w:rsid w:val="7CEF33F0"/>
    <w:rsid w:val="7D0A7CD0"/>
    <w:rsid w:val="7D1E3349"/>
    <w:rsid w:val="7D297D32"/>
    <w:rsid w:val="7D2E4111"/>
    <w:rsid w:val="7D3C1D1F"/>
    <w:rsid w:val="7D3E7A57"/>
    <w:rsid w:val="7D421524"/>
    <w:rsid w:val="7D465F4F"/>
    <w:rsid w:val="7D4A3411"/>
    <w:rsid w:val="7D5B58D3"/>
    <w:rsid w:val="7D6D21CD"/>
    <w:rsid w:val="7D6E26E7"/>
    <w:rsid w:val="7D7358D5"/>
    <w:rsid w:val="7D767E4C"/>
    <w:rsid w:val="7D7C4261"/>
    <w:rsid w:val="7D7D652A"/>
    <w:rsid w:val="7D7E1AE6"/>
    <w:rsid w:val="7D7E4D61"/>
    <w:rsid w:val="7D9E3665"/>
    <w:rsid w:val="7DA65192"/>
    <w:rsid w:val="7DA85247"/>
    <w:rsid w:val="7DB34573"/>
    <w:rsid w:val="7DBF26EB"/>
    <w:rsid w:val="7DC21338"/>
    <w:rsid w:val="7DC81E7F"/>
    <w:rsid w:val="7DCC73E2"/>
    <w:rsid w:val="7DDF6720"/>
    <w:rsid w:val="7DF635F7"/>
    <w:rsid w:val="7DFE4092"/>
    <w:rsid w:val="7E061BD1"/>
    <w:rsid w:val="7E115189"/>
    <w:rsid w:val="7E145170"/>
    <w:rsid w:val="7E1535FB"/>
    <w:rsid w:val="7E1B4F86"/>
    <w:rsid w:val="7E267EE5"/>
    <w:rsid w:val="7E307DD5"/>
    <w:rsid w:val="7E353AFB"/>
    <w:rsid w:val="7E500556"/>
    <w:rsid w:val="7E5620DF"/>
    <w:rsid w:val="7E5F4211"/>
    <w:rsid w:val="7E646FCE"/>
    <w:rsid w:val="7E6857E0"/>
    <w:rsid w:val="7E8B15EC"/>
    <w:rsid w:val="7E8D370F"/>
    <w:rsid w:val="7E950F61"/>
    <w:rsid w:val="7E973CDE"/>
    <w:rsid w:val="7E9C3988"/>
    <w:rsid w:val="7E9C62C5"/>
    <w:rsid w:val="7EA539A8"/>
    <w:rsid w:val="7EB1783B"/>
    <w:rsid w:val="7EDB6F50"/>
    <w:rsid w:val="7EE728B2"/>
    <w:rsid w:val="7EF54562"/>
    <w:rsid w:val="7EFF7DAA"/>
    <w:rsid w:val="7F0328B4"/>
    <w:rsid w:val="7F144CF7"/>
    <w:rsid w:val="7F156F42"/>
    <w:rsid w:val="7F16001A"/>
    <w:rsid w:val="7F1E2235"/>
    <w:rsid w:val="7F213959"/>
    <w:rsid w:val="7F22594D"/>
    <w:rsid w:val="7F225D0A"/>
    <w:rsid w:val="7F3220B5"/>
    <w:rsid w:val="7F5E6035"/>
    <w:rsid w:val="7F6431C4"/>
    <w:rsid w:val="7F6D7A59"/>
    <w:rsid w:val="7F86251A"/>
    <w:rsid w:val="7F870682"/>
    <w:rsid w:val="7F92718E"/>
    <w:rsid w:val="7F9F0E33"/>
    <w:rsid w:val="7FB21AB1"/>
    <w:rsid w:val="7FBB7376"/>
    <w:rsid w:val="7FE62A79"/>
    <w:rsid w:val="7FE91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2021-09-03T03:50:00Z</dcterms:created>
  <dc:creator>建设局周彬</dc:creator>
  <cp:lastModifiedBy>建设局周彬</cp:lastModifiedBy>
  <cp:lastPrinted>2021-09-03T05:05:00Z</cp:lastPrinted>
  <dcterms:modified xsi:type="dcterms:W3CDTF">2021-09-07T02:41:47Z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